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6687"/>
        <w:gridCol w:w="2662"/>
      </w:tblGrid>
      <w:tr w:rsidR="00F4252C" w:rsidRPr="00D06E19" w14:paraId="7A70D935" w14:textId="77777777" w:rsidTr="00F4252C">
        <w:tc>
          <w:tcPr>
            <w:tcW w:w="6687" w:type="dxa"/>
            <w:shd w:val="clear" w:color="auto" w:fill="auto"/>
          </w:tcPr>
          <w:p w14:paraId="3A5B40C7" w14:textId="77777777" w:rsidR="00F4252C" w:rsidRPr="00D06E19" w:rsidRDefault="00F4252C" w:rsidP="00810086">
            <w:pPr>
              <w:rPr>
                <w:rFonts w:ascii="Arial" w:eastAsia="Times New Roman" w:hAnsi="Arial" w:cs="Arial"/>
                <w:b/>
                <w:color w:val="0B308C"/>
              </w:rPr>
            </w:pPr>
            <w:bookmarkStart w:id="0" w:name="_GoBack"/>
            <w:bookmarkEnd w:id="0"/>
            <w:r w:rsidRPr="00D06E19">
              <w:rPr>
                <w:rFonts w:ascii="Arial" w:eastAsia="Times New Roman" w:hAnsi="Arial" w:cs="Arial"/>
                <w:b/>
                <w:color w:val="0B308C"/>
              </w:rPr>
              <w:t>ПРЕСС-РЕЛИЗ</w:t>
            </w:r>
          </w:p>
          <w:p w14:paraId="59D0EB02" w14:textId="191C017F" w:rsidR="00F4252C" w:rsidRPr="00D06E19" w:rsidRDefault="0009577D" w:rsidP="00EA76A0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3A0B52">
              <w:rPr>
                <w:rFonts w:ascii="Arial" w:eastAsia="Times New Roman" w:hAnsi="Arial" w:cs="Arial"/>
                <w:color w:val="0B308C"/>
              </w:rPr>
              <w:t>30</w:t>
            </w:r>
            <w:r w:rsidR="00F4252C" w:rsidRPr="003A0B52">
              <w:rPr>
                <w:rFonts w:ascii="Arial" w:eastAsia="Times New Roman" w:hAnsi="Arial" w:cs="Arial"/>
                <w:color w:val="0B308C"/>
              </w:rPr>
              <w:t xml:space="preserve"> </w:t>
            </w:r>
            <w:r w:rsidR="00DB4582" w:rsidRPr="003A0B52">
              <w:rPr>
                <w:rFonts w:ascii="Arial" w:eastAsia="Times New Roman" w:hAnsi="Arial" w:cs="Arial"/>
                <w:color w:val="0B308C"/>
              </w:rPr>
              <w:t>апреля</w:t>
            </w:r>
            <w:r w:rsidR="00F4252C" w:rsidRPr="003A0B52">
              <w:rPr>
                <w:rFonts w:ascii="Arial" w:eastAsia="Times New Roman" w:hAnsi="Arial" w:cs="Arial"/>
                <w:color w:val="0B308C"/>
              </w:rPr>
              <w:t xml:space="preserve"> 2021</w:t>
            </w:r>
          </w:p>
        </w:tc>
        <w:tc>
          <w:tcPr>
            <w:tcW w:w="2662" w:type="dxa"/>
            <w:shd w:val="clear" w:color="auto" w:fill="auto"/>
          </w:tcPr>
          <w:p w14:paraId="3ED487F7" w14:textId="77777777" w:rsidR="00F4252C" w:rsidRPr="00D06E19" w:rsidRDefault="00F4252C" w:rsidP="00810086">
            <w:pPr>
              <w:spacing w:before="120" w:after="120"/>
              <w:rPr>
                <w:rFonts w:ascii="Times New Roman" w:eastAsia="Times New Roman" w:hAnsi="Times New Roman" w:cs="Times New Roman"/>
                <w:b/>
              </w:rPr>
            </w:pPr>
            <w:r w:rsidRPr="00D06E19">
              <w:rPr>
                <w:rFonts w:ascii="Times New Roman" w:eastAsia="Times New Roman" w:hAnsi="Times New Roman" w:cs="Times New Roman"/>
                <w:b/>
                <w:noProof/>
              </w:rPr>
              <w:drawing>
                <wp:anchor distT="0" distB="0" distL="114300" distR="114300" simplePos="0" relativeHeight="251659264" behindDoc="0" locked="0" layoutInCell="1" allowOverlap="1" wp14:anchorId="34BAF3D9" wp14:editId="03298EEF">
                  <wp:simplePos x="0" y="0"/>
                  <wp:positionH relativeFrom="column">
                    <wp:posOffset>444500</wp:posOffset>
                  </wp:positionH>
                  <wp:positionV relativeFrom="paragraph">
                    <wp:posOffset>9525</wp:posOffset>
                  </wp:positionV>
                  <wp:extent cx="1257300" cy="610235"/>
                  <wp:effectExtent l="0" t="0" r="0" b="0"/>
                  <wp:wrapThrough wrapText="bothSides">
                    <wp:wrapPolygon edited="0">
                      <wp:start x="0" y="0"/>
                      <wp:lineTo x="0" y="21128"/>
                      <wp:lineTo x="21382" y="21128"/>
                      <wp:lineTo x="21382" y="0"/>
                      <wp:lineTo x="0" y="0"/>
                    </wp:wrapPolygon>
                  </wp:wrapThrough>
                  <wp:docPr id="3" name="Рисунок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610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4252C" w:rsidRPr="00D06E19" w14:paraId="64BA25FE" w14:textId="77777777" w:rsidTr="00F4252C">
        <w:trPr>
          <w:trHeight w:val="301"/>
        </w:trPr>
        <w:tc>
          <w:tcPr>
            <w:tcW w:w="9349" w:type="dxa"/>
            <w:gridSpan w:val="2"/>
            <w:shd w:val="clear" w:color="auto" w:fill="auto"/>
          </w:tcPr>
          <w:p w14:paraId="5649B539" w14:textId="77777777" w:rsidR="00F4252C" w:rsidRPr="00D06E19" w:rsidRDefault="00F4252C" w:rsidP="00810086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12"/>
                <w:szCs w:val="16"/>
              </w:rPr>
            </w:pPr>
            <w:r w:rsidRPr="00D06E19">
              <w:rPr>
                <w:rFonts w:ascii="Arial" w:eastAsia="Times New Roman" w:hAnsi="Arial" w:cs="Arial"/>
                <w:b/>
                <w:noProof/>
                <w:color w:val="0B308C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C5D2067" wp14:editId="4BB1131B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0</wp:posOffset>
                      </wp:positionV>
                      <wp:extent cx="4506595" cy="0"/>
                      <wp:effectExtent l="12700" t="12700" r="0" b="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H="1">
                                <a:off x="0" y="0"/>
                                <a:ext cx="450659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B308C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40000" dist="20000" dir="5400000" rotWithShape="0">
                                        <a:srgbClr val="808080">
                                          <a:alpha val="37999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3F4950C3" id="Прямая соединительная линия 1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5pt,0" to="349.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" strokecolor="#0b308c" strokeweight="2pt">
                      <v:shadow opacity="24903f" origin=",.5" offset="0,.55556mm"/>
                      <o:lock v:ext="edit" shapetype="f"/>
                    </v:line>
                  </w:pict>
                </mc:Fallback>
              </mc:AlternateContent>
            </w:r>
          </w:p>
        </w:tc>
      </w:tr>
    </w:tbl>
    <w:p w14:paraId="7DBBB928" w14:textId="07DC4498" w:rsidR="00CB43F9" w:rsidRDefault="007B7118">
      <w:pPr>
        <w:pStyle w:val="a5"/>
        <w:spacing w:before="120" w:after="120"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Почта России</w:t>
      </w:r>
      <w:r w:rsidR="00CB43F9" w:rsidRPr="00CB43F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15184">
        <w:rPr>
          <w:rFonts w:ascii="Times New Roman" w:hAnsi="Times New Roman"/>
          <w:b/>
          <w:bCs/>
          <w:sz w:val="28"/>
          <w:szCs w:val="28"/>
        </w:rPr>
        <w:t>в 3,2 раза увеличила чистую прибыль</w:t>
      </w:r>
      <w:r w:rsidR="0073388D">
        <w:rPr>
          <w:rFonts w:ascii="Times New Roman" w:hAnsi="Times New Roman"/>
          <w:b/>
          <w:bCs/>
          <w:sz w:val="28"/>
          <w:szCs w:val="28"/>
        </w:rPr>
        <w:t xml:space="preserve"> по МСФО за 2020 г.</w:t>
      </w:r>
    </w:p>
    <w:p w14:paraId="4ACB3DB6" w14:textId="1D636F25" w:rsidR="00144BE3" w:rsidRPr="008213B5" w:rsidRDefault="004263E1" w:rsidP="00C5169E">
      <w:pPr>
        <w:tabs>
          <w:tab w:val="left" w:pos="8789"/>
        </w:tabs>
        <w:spacing w:before="120" w:after="120" w:line="276" w:lineRule="auto"/>
        <w:ind w:righ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Чистая прибыль компании выросла в 3,2 раза и достигла 3</w:t>
      </w:r>
      <w:r w:rsidR="00CB7D94">
        <w:rPr>
          <w:rFonts w:ascii="Times New Roman" w:hAnsi="Times New Roman" w:cs="Times New Roman"/>
        </w:rPr>
        <w:t>,4 млрд руб</w:t>
      </w:r>
      <w:r>
        <w:rPr>
          <w:rFonts w:ascii="Times New Roman" w:hAnsi="Times New Roman" w:cs="Times New Roman"/>
        </w:rPr>
        <w:t xml:space="preserve">. </w:t>
      </w:r>
      <w:r w:rsidR="00C5169E">
        <w:rPr>
          <w:rFonts w:ascii="Times New Roman" w:hAnsi="Times New Roman"/>
          <w:bCs/>
        </w:rPr>
        <w:t>Ко</w:t>
      </w:r>
      <w:r w:rsidR="00262592">
        <w:rPr>
          <w:rFonts w:ascii="Times New Roman" w:hAnsi="Times New Roman"/>
          <w:bCs/>
        </w:rPr>
        <w:t>нсоли</w:t>
      </w:r>
      <w:r w:rsidR="00815184">
        <w:rPr>
          <w:rFonts w:ascii="Times New Roman" w:hAnsi="Times New Roman"/>
          <w:bCs/>
        </w:rPr>
        <w:t xml:space="preserve">дированная выручка </w:t>
      </w:r>
      <w:r w:rsidR="00C5169E">
        <w:rPr>
          <w:rFonts w:ascii="Times New Roman" w:hAnsi="Times New Roman"/>
          <w:bCs/>
        </w:rPr>
        <w:t xml:space="preserve">составила </w:t>
      </w:r>
      <w:r w:rsidR="00262592">
        <w:rPr>
          <w:rFonts w:ascii="Times New Roman" w:hAnsi="Times New Roman" w:cs="Times New Roman"/>
        </w:rPr>
        <w:t>210,7</w:t>
      </w:r>
      <w:r w:rsidR="00CB7D94">
        <w:rPr>
          <w:rFonts w:ascii="Times New Roman" w:hAnsi="Times New Roman" w:cs="Times New Roman"/>
        </w:rPr>
        <w:t xml:space="preserve"> млрд руб.</w:t>
      </w:r>
      <w:r w:rsidR="00C5169E">
        <w:rPr>
          <w:rFonts w:ascii="Times New Roman" w:hAnsi="Times New Roman" w:cs="Times New Roman"/>
        </w:rPr>
        <w:t xml:space="preserve">, что на </w:t>
      </w:r>
      <w:r w:rsidR="00262592">
        <w:rPr>
          <w:rFonts w:ascii="Times New Roman" w:hAnsi="Times New Roman" w:cs="Times New Roman"/>
        </w:rPr>
        <w:t>1,9</w:t>
      </w:r>
      <w:r w:rsidR="00C5169E">
        <w:rPr>
          <w:rFonts w:ascii="Times New Roman" w:hAnsi="Times New Roman" w:cs="Times New Roman"/>
        </w:rPr>
        <w:t>% больше, чем в</w:t>
      </w:r>
      <w:r w:rsidR="0066383E" w:rsidRPr="00A01C90">
        <w:rPr>
          <w:rFonts w:ascii="Times New Roman" w:hAnsi="Times New Roman" w:cs="Times New Roman"/>
        </w:rPr>
        <w:t xml:space="preserve"> 2019 г</w:t>
      </w:r>
      <w:r w:rsidR="00C5169E">
        <w:rPr>
          <w:rFonts w:ascii="Times New Roman" w:hAnsi="Times New Roman" w:cs="Times New Roman"/>
        </w:rPr>
        <w:t>. При этом циф</w:t>
      </w:r>
      <w:r w:rsidR="007B7118">
        <w:rPr>
          <w:rFonts w:ascii="Times New Roman" w:hAnsi="Times New Roman" w:cs="Times New Roman"/>
        </w:rPr>
        <w:t xml:space="preserve">ровая выручка </w:t>
      </w:r>
      <w:r w:rsidR="007B7118" w:rsidRPr="008213B5">
        <w:rPr>
          <w:rFonts w:ascii="Times New Roman" w:hAnsi="Times New Roman" w:cs="Times New Roman"/>
        </w:rPr>
        <w:t>увеличилась на рекордные 76%</w:t>
      </w:r>
      <w:r w:rsidR="00E25E72" w:rsidRPr="008213B5">
        <w:rPr>
          <w:rFonts w:ascii="Times New Roman" w:hAnsi="Times New Roman" w:cs="Times New Roman"/>
        </w:rPr>
        <w:t xml:space="preserve"> </w:t>
      </w:r>
      <w:r w:rsidR="00CB7D94">
        <w:rPr>
          <w:rFonts w:ascii="Times New Roman" w:hAnsi="Times New Roman" w:cs="Times New Roman"/>
        </w:rPr>
        <w:t>до 37,2 млрд руб</w:t>
      </w:r>
      <w:r w:rsidR="00C5169E" w:rsidRPr="008213B5">
        <w:rPr>
          <w:rFonts w:ascii="Times New Roman" w:hAnsi="Times New Roman" w:cs="Times New Roman"/>
        </w:rPr>
        <w:t>.</w:t>
      </w:r>
    </w:p>
    <w:p w14:paraId="63D7F840" w14:textId="62D90ADB" w:rsidR="00512C09" w:rsidRPr="008213B5" w:rsidRDefault="00272793" w:rsidP="003A1C68">
      <w:pPr>
        <w:tabs>
          <w:tab w:val="left" w:pos="8789"/>
        </w:tabs>
        <w:spacing w:before="120" w:after="120" w:line="276" w:lineRule="auto"/>
        <w:ind w:right="284"/>
        <w:jc w:val="both"/>
        <w:rPr>
          <w:rFonts w:ascii="Times New Roman" w:hAnsi="Times New Roman" w:cs="Times New Roman"/>
        </w:rPr>
      </w:pPr>
      <w:r w:rsidRPr="00272793">
        <w:rPr>
          <w:rFonts w:ascii="Times New Roman" w:hAnsi="Times New Roman" w:cs="Times New Roman"/>
        </w:rPr>
        <w:t xml:space="preserve">Основные факторы, оказавшие влияние на рост консолидированной выручки, — это увеличение доходов от услуг почтовой связи (включая пересылку письменной корреспонденции, посылок </w:t>
      </w:r>
      <w:r w:rsidR="0073388D">
        <w:rPr>
          <w:rFonts w:ascii="Times New Roman" w:hAnsi="Times New Roman" w:cs="Times New Roman"/>
        </w:rPr>
        <w:t>и EMS-</w:t>
      </w:r>
      <w:r w:rsidRPr="00CB7D94">
        <w:rPr>
          <w:rFonts w:ascii="Times New Roman" w:hAnsi="Times New Roman" w:cs="Times New Roman"/>
        </w:rPr>
        <w:t>отправлени</w:t>
      </w:r>
      <w:r w:rsidR="00CB7D94">
        <w:rPr>
          <w:rFonts w:ascii="Times New Roman" w:hAnsi="Times New Roman" w:cs="Times New Roman"/>
        </w:rPr>
        <w:t>й) на 1,5% (до 123,8 млрд руб.</w:t>
      </w:r>
      <w:r w:rsidRPr="00CB7D94">
        <w:rPr>
          <w:rFonts w:ascii="Times New Roman" w:hAnsi="Times New Roman" w:cs="Times New Roman"/>
        </w:rPr>
        <w:t xml:space="preserve">), рост </w:t>
      </w:r>
      <w:r w:rsidR="00434DB9" w:rsidRPr="00CB7D94">
        <w:rPr>
          <w:rFonts w:ascii="Times New Roman" w:hAnsi="Times New Roman" w:cs="Times New Roman"/>
        </w:rPr>
        <w:t xml:space="preserve">выручки </w:t>
      </w:r>
      <w:r w:rsidRPr="00CB7D94">
        <w:rPr>
          <w:rFonts w:ascii="Times New Roman" w:hAnsi="Times New Roman" w:cs="Times New Roman"/>
        </w:rPr>
        <w:t>за оказание услуг по выплате пенсий и посо</w:t>
      </w:r>
      <w:r w:rsidR="00CB7D94">
        <w:rPr>
          <w:rFonts w:ascii="Times New Roman" w:hAnsi="Times New Roman" w:cs="Times New Roman"/>
        </w:rPr>
        <w:t>бий на 2,1% (до 31,2 млрд руб.</w:t>
      </w:r>
      <w:r w:rsidRPr="00CB7D94">
        <w:rPr>
          <w:rFonts w:ascii="Times New Roman" w:hAnsi="Times New Roman" w:cs="Times New Roman"/>
        </w:rPr>
        <w:t>) и увеличение выручки от реализации</w:t>
      </w:r>
      <w:r w:rsidRPr="00272793">
        <w:rPr>
          <w:rFonts w:ascii="Times New Roman" w:hAnsi="Times New Roman" w:cs="Times New Roman"/>
        </w:rPr>
        <w:t xml:space="preserve"> това</w:t>
      </w:r>
      <w:r w:rsidR="00CB7D94">
        <w:rPr>
          <w:rFonts w:ascii="Times New Roman" w:hAnsi="Times New Roman" w:cs="Times New Roman"/>
        </w:rPr>
        <w:t>ров на 4,5% (до 25,9 млрд руб.</w:t>
      </w:r>
      <w:r w:rsidRPr="00272793">
        <w:rPr>
          <w:rFonts w:ascii="Times New Roman" w:hAnsi="Times New Roman" w:cs="Times New Roman"/>
        </w:rPr>
        <w:t>).</w:t>
      </w:r>
      <w:r>
        <w:rPr>
          <w:rFonts w:ascii="Times New Roman" w:hAnsi="Times New Roman" w:cs="Times New Roman"/>
        </w:rPr>
        <w:t xml:space="preserve"> Одновременно снизились</w:t>
      </w:r>
      <w:r w:rsidR="008B3DD5" w:rsidRPr="008213B5">
        <w:rPr>
          <w:rFonts w:ascii="Times New Roman" w:hAnsi="Times New Roman" w:cs="Times New Roman"/>
        </w:rPr>
        <w:t xml:space="preserve"> </w:t>
      </w:r>
      <w:r w:rsidR="008213B5" w:rsidRPr="008213B5">
        <w:rPr>
          <w:rFonts w:ascii="Times New Roman" w:hAnsi="Times New Roman" w:cs="Times New Roman"/>
        </w:rPr>
        <w:t>комиссии за оказание услуг по приему коммунальных и муниципальных платежей, а также услуг электро- и сотовой с</w:t>
      </w:r>
      <w:r w:rsidR="00CB7D94">
        <w:rPr>
          <w:rFonts w:ascii="Times New Roman" w:hAnsi="Times New Roman" w:cs="Times New Roman"/>
        </w:rPr>
        <w:t>вязи на 6,8% (до 6,9 млрд руб.</w:t>
      </w:r>
      <w:r w:rsidR="008213B5" w:rsidRPr="008213B5">
        <w:rPr>
          <w:rFonts w:ascii="Times New Roman" w:hAnsi="Times New Roman" w:cs="Times New Roman"/>
        </w:rPr>
        <w:t>)</w:t>
      </w:r>
      <w:r w:rsidR="009E3509">
        <w:rPr>
          <w:rFonts w:ascii="Times New Roman" w:hAnsi="Times New Roman" w:cs="Times New Roman"/>
        </w:rPr>
        <w:t xml:space="preserve"> и</w:t>
      </w:r>
      <w:r>
        <w:rPr>
          <w:rFonts w:ascii="Times New Roman" w:hAnsi="Times New Roman" w:cs="Times New Roman"/>
        </w:rPr>
        <w:t xml:space="preserve"> сократились</w:t>
      </w:r>
      <w:r w:rsidR="008213B5" w:rsidRPr="008213B5">
        <w:rPr>
          <w:rFonts w:ascii="Times New Roman" w:hAnsi="Times New Roman" w:cs="Times New Roman"/>
        </w:rPr>
        <w:t xml:space="preserve"> </w:t>
      </w:r>
      <w:r w:rsidR="008B3DD5" w:rsidRPr="008213B5">
        <w:rPr>
          <w:rFonts w:ascii="Times New Roman" w:hAnsi="Times New Roman" w:cs="Times New Roman"/>
        </w:rPr>
        <w:t>комиссии за оказание услуг по денежным переводам</w:t>
      </w:r>
      <w:r w:rsidR="00CB7D94">
        <w:rPr>
          <w:rFonts w:ascii="Times New Roman" w:hAnsi="Times New Roman" w:cs="Times New Roman"/>
        </w:rPr>
        <w:t xml:space="preserve"> на 12,8% (до 3,6 млрд руб.</w:t>
      </w:r>
      <w:r w:rsidR="008213B5" w:rsidRPr="008213B5">
        <w:rPr>
          <w:rFonts w:ascii="Times New Roman" w:hAnsi="Times New Roman" w:cs="Times New Roman"/>
        </w:rPr>
        <w:t>)</w:t>
      </w:r>
      <w:r w:rsidR="00D759C8" w:rsidRPr="008213B5">
        <w:rPr>
          <w:rFonts w:ascii="Times New Roman" w:hAnsi="Times New Roman" w:cs="Times New Roman"/>
        </w:rPr>
        <w:t>.</w:t>
      </w:r>
    </w:p>
    <w:p w14:paraId="4EC69BD9" w14:textId="5BB2078B" w:rsidR="004167B9" w:rsidRPr="000D5172" w:rsidRDefault="00C5169E" w:rsidP="003A1C68">
      <w:pPr>
        <w:tabs>
          <w:tab w:val="left" w:pos="8789"/>
        </w:tabs>
        <w:spacing w:before="120" w:after="120" w:line="276" w:lineRule="auto"/>
        <w:ind w:right="284"/>
        <w:jc w:val="both"/>
        <w:rPr>
          <w:rFonts w:ascii="Times New Roman" w:hAnsi="Times New Roman" w:cs="Times New Roman"/>
          <w:highlight w:val="yellow"/>
        </w:rPr>
      </w:pPr>
      <w:r w:rsidRPr="008213B5">
        <w:rPr>
          <w:rFonts w:ascii="Times New Roman" w:hAnsi="Times New Roman" w:cs="Times New Roman"/>
        </w:rPr>
        <w:t>Цифровая выручка компани</w:t>
      </w:r>
      <w:r w:rsidR="00CB7D94">
        <w:rPr>
          <w:rFonts w:ascii="Times New Roman" w:hAnsi="Times New Roman" w:cs="Times New Roman"/>
        </w:rPr>
        <w:t>и увеличилась с 21,2 млрд руб.</w:t>
      </w:r>
      <w:r w:rsidRPr="008213B5">
        <w:rPr>
          <w:rFonts w:ascii="Times New Roman" w:hAnsi="Times New Roman" w:cs="Times New Roman"/>
        </w:rPr>
        <w:t xml:space="preserve"> в 2019 г</w:t>
      </w:r>
      <w:r w:rsidR="004263E1">
        <w:rPr>
          <w:rFonts w:ascii="Times New Roman" w:hAnsi="Times New Roman" w:cs="Times New Roman"/>
        </w:rPr>
        <w:t>.</w:t>
      </w:r>
      <w:r w:rsidR="00CB7D94">
        <w:rPr>
          <w:rFonts w:ascii="Times New Roman" w:hAnsi="Times New Roman" w:cs="Times New Roman"/>
        </w:rPr>
        <w:t xml:space="preserve"> до 37,2 млрд руб.</w:t>
      </w:r>
      <w:r w:rsidRPr="008213B5">
        <w:rPr>
          <w:rFonts w:ascii="Times New Roman" w:hAnsi="Times New Roman" w:cs="Times New Roman"/>
        </w:rPr>
        <w:t xml:space="preserve"> в 2020 г.</w:t>
      </w:r>
      <w:r w:rsidR="000D5172" w:rsidRPr="008213B5">
        <w:rPr>
          <w:rFonts w:ascii="Times New Roman" w:hAnsi="Times New Roman" w:cs="Times New Roman"/>
        </w:rPr>
        <w:t xml:space="preserve"> Это доходы, полученные от продажи услуг через цифровые каналы</w:t>
      </w:r>
      <w:r w:rsidR="000D5172">
        <w:rPr>
          <w:rFonts w:ascii="Times New Roman" w:hAnsi="Times New Roman" w:cs="Times New Roman"/>
        </w:rPr>
        <w:t xml:space="preserve"> (порталы </w:t>
      </w:r>
      <w:proofErr w:type="spellStart"/>
      <w:r w:rsidR="000D5172">
        <w:rPr>
          <w:rFonts w:ascii="Times New Roman" w:hAnsi="Times New Roman" w:cs="Times New Roman"/>
          <w:lang w:val="en-US"/>
        </w:rPr>
        <w:t>pochta</w:t>
      </w:r>
      <w:proofErr w:type="spellEnd"/>
      <w:r w:rsidR="000D5172" w:rsidRPr="000D5172">
        <w:rPr>
          <w:rFonts w:ascii="Times New Roman" w:hAnsi="Times New Roman" w:cs="Times New Roman"/>
        </w:rPr>
        <w:t>.</w:t>
      </w:r>
      <w:proofErr w:type="spellStart"/>
      <w:r w:rsidR="000D5172">
        <w:rPr>
          <w:rFonts w:ascii="Times New Roman" w:hAnsi="Times New Roman" w:cs="Times New Roman"/>
          <w:lang w:val="en-US"/>
        </w:rPr>
        <w:t>ru</w:t>
      </w:r>
      <w:proofErr w:type="spellEnd"/>
      <w:r w:rsidR="000D5172" w:rsidRPr="000D5172">
        <w:rPr>
          <w:rFonts w:ascii="Times New Roman" w:hAnsi="Times New Roman" w:cs="Times New Roman"/>
        </w:rPr>
        <w:t xml:space="preserve"> </w:t>
      </w:r>
      <w:r w:rsidR="000D5172">
        <w:rPr>
          <w:rFonts w:ascii="Times New Roman" w:hAnsi="Times New Roman" w:cs="Times New Roman"/>
        </w:rPr>
        <w:t xml:space="preserve">и </w:t>
      </w:r>
      <w:proofErr w:type="spellStart"/>
      <w:r w:rsidR="000D5172">
        <w:rPr>
          <w:rFonts w:ascii="Times New Roman" w:hAnsi="Times New Roman" w:cs="Times New Roman"/>
          <w:lang w:val="en-US"/>
        </w:rPr>
        <w:t>otpravka</w:t>
      </w:r>
      <w:proofErr w:type="spellEnd"/>
      <w:r w:rsidR="000D5172" w:rsidRPr="000D5172">
        <w:rPr>
          <w:rFonts w:ascii="Times New Roman" w:hAnsi="Times New Roman" w:cs="Times New Roman"/>
        </w:rPr>
        <w:t>.</w:t>
      </w:r>
      <w:proofErr w:type="spellStart"/>
      <w:r w:rsidR="000D5172">
        <w:rPr>
          <w:rFonts w:ascii="Times New Roman" w:hAnsi="Times New Roman" w:cs="Times New Roman"/>
          <w:lang w:val="en-US"/>
        </w:rPr>
        <w:t>pochta</w:t>
      </w:r>
      <w:proofErr w:type="spellEnd"/>
      <w:r w:rsidR="000D5172" w:rsidRPr="000D5172">
        <w:rPr>
          <w:rFonts w:ascii="Times New Roman" w:hAnsi="Times New Roman" w:cs="Times New Roman"/>
        </w:rPr>
        <w:t>.</w:t>
      </w:r>
      <w:proofErr w:type="spellStart"/>
      <w:r w:rsidR="000D5172">
        <w:rPr>
          <w:rFonts w:ascii="Times New Roman" w:hAnsi="Times New Roman" w:cs="Times New Roman"/>
          <w:lang w:val="en-US"/>
        </w:rPr>
        <w:t>ru</w:t>
      </w:r>
      <w:proofErr w:type="spellEnd"/>
      <w:r w:rsidR="000D5172">
        <w:rPr>
          <w:rFonts w:ascii="Times New Roman" w:hAnsi="Times New Roman" w:cs="Times New Roman"/>
        </w:rPr>
        <w:t>, а также мобил</w:t>
      </w:r>
      <w:r w:rsidR="0073388D">
        <w:rPr>
          <w:rFonts w:ascii="Times New Roman" w:hAnsi="Times New Roman" w:cs="Times New Roman"/>
        </w:rPr>
        <w:t xml:space="preserve">ьное приложение Почты России). </w:t>
      </w:r>
      <w:r w:rsidR="007C1753">
        <w:rPr>
          <w:rFonts w:ascii="Times New Roman" w:hAnsi="Times New Roman" w:cs="Times New Roman"/>
        </w:rPr>
        <w:t>За календарный год а</w:t>
      </w:r>
      <w:r w:rsidR="004167B9">
        <w:rPr>
          <w:rFonts w:ascii="Times New Roman" w:hAnsi="Times New Roman" w:cs="Times New Roman"/>
        </w:rPr>
        <w:t>удитория портала</w:t>
      </w:r>
      <w:r w:rsidR="000D5172">
        <w:rPr>
          <w:rFonts w:ascii="Times New Roman" w:hAnsi="Times New Roman" w:cs="Times New Roman"/>
        </w:rPr>
        <w:t xml:space="preserve"> </w:t>
      </w:r>
      <w:proofErr w:type="spellStart"/>
      <w:r w:rsidR="000D5172">
        <w:rPr>
          <w:rFonts w:ascii="Times New Roman" w:hAnsi="Times New Roman" w:cs="Times New Roman"/>
          <w:lang w:val="en-US"/>
        </w:rPr>
        <w:t>pochta</w:t>
      </w:r>
      <w:proofErr w:type="spellEnd"/>
      <w:r w:rsidR="000D5172" w:rsidRPr="000D5172">
        <w:rPr>
          <w:rFonts w:ascii="Times New Roman" w:hAnsi="Times New Roman" w:cs="Times New Roman"/>
        </w:rPr>
        <w:t>.</w:t>
      </w:r>
      <w:proofErr w:type="spellStart"/>
      <w:r w:rsidR="000D5172">
        <w:rPr>
          <w:rFonts w:ascii="Times New Roman" w:hAnsi="Times New Roman" w:cs="Times New Roman"/>
          <w:lang w:val="en-US"/>
        </w:rPr>
        <w:t>ru</w:t>
      </w:r>
      <w:proofErr w:type="spellEnd"/>
      <w:r w:rsidR="004167B9">
        <w:rPr>
          <w:rFonts w:ascii="Times New Roman" w:hAnsi="Times New Roman" w:cs="Times New Roman"/>
        </w:rPr>
        <w:t xml:space="preserve"> </w:t>
      </w:r>
      <w:r w:rsidR="007C1753">
        <w:rPr>
          <w:rFonts w:ascii="Times New Roman" w:hAnsi="Times New Roman" w:cs="Times New Roman"/>
        </w:rPr>
        <w:t>возросла на 19,2% (до</w:t>
      </w:r>
      <w:r w:rsidR="007C1753" w:rsidRPr="007C1753">
        <w:rPr>
          <w:rFonts w:ascii="Times New Roman" w:hAnsi="Times New Roman" w:cs="Times New Roman"/>
        </w:rPr>
        <w:t xml:space="preserve"> 88,3 млн посетителей</w:t>
      </w:r>
      <w:r w:rsidR="007C1753">
        <w:rPr>
          <w:rFonts w:ascii="Times New Roman" w:hAnsi="Times New Roman" w:cs="Times New Roman"/>
        </w:rPr>
        <w:t xml:space="preserve">), а ежемесячное число уникальных пользователей мобильного приложения увеличилось в 1,5 раза (до 5,6 млн человек). </w:t>
      </w:r>
    </w:p>
    <w:p w14:paraId="6CB9FFE1" w14:textId="4C666A9B" w:rsidR="000D5172" w:rsidRDefault="00C672C8" w:rsidP="005E680A">
      <w:pPr>
        <w:tabs>
          <w:tab w:val="left" w:pos="8789"/>
        </w:tabs>
        <w:spacing w:before="120" w:after="120" w:line="276" w:lineRule="auto"/>
        <w:ind w:righ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8272EB" w:rsidRPr="008272EB">
        <w:rPr>
          <w:rFonts w:ascii="Times New Roman" w:hAnsi="Times New Roman" w:cs="Times New Roman"/>
        </w:rPr>
        <w:t xml:space="preserve">оказатель </w:t>
      </w:r>
      <w:r w:rsidR="008272EB" w:rsidRPr="008272EB">
        <w:rPr>
          <w:rFonts w:ascii="Times New Roman" w:hAnsi="Times New Roman" w:cs="Times New Roman"/>
          <w:lang w:val="en-US"/>
        </w:rPr>
        <w:t>EBITDA</w:t>
      </w:r>
      <w:r w:rsidR="008272EB" w:rsidRPr="008272EB">
        <w:rPr>
          <w:rFonts w:ascii="Times New Roman" w:hAnsi="Times New Roman" w:cs="Times New Roman"/>
        </w:rPr>
        <w:t xml:space="preserve"> </w:t>
      </w:r>
      <w:r w:rsidR="008272EB" w:rsidRPr="00D759C8">
        <w:rPr>
          <w:rFonts w:ascii="Times New Roman" w:hAnsi="Times New Roman" w:cs="Times New Roman"/>
        </w:rPr>
        <w:t xml:space="preserve">составил </w:t>
      </w:r>
      <w:r w:rsidR="00D759C8" w:rsidRPr="00D759C8">
        <w:rPr>
          <w:rFonts w:ascii="Times New Roman" w:hAnsi="Times New Roman" w:cs="Times New Roman"/>
        </w:rPr>
        <w:t>15,6</w:t>
      </w:r>
      <w:r w:rsidR="00CB7D94">
        <w:rPr>
          <w:rFonts w:ascii="Times New Roman" w:hAnsi="Times New Roman" w:cs="Times New Roman"/>
        </w:rPr>
        <w:t xml:space="preserve"> млрд руб. против 19,0 млрд руб.</w:t>
      </w:r>
      <w:r w:rsidR="008272EB" w:rsidRPr="00D759C8">
        <w:rPr>
          <w:rFonts w:ascii="Times New Roman" w:hAnsi="Times New Roman" w:cs="Times New Roman"/>
        </w:rPr>
        <w:t xml:space="preserve"> годом ранее.</w:t>
      </w:r>
      <w:r w:rsidR="000D5172" w:rsidRPr="00D759C8">
        <w:rPr>
          <w:rFonts w:ascii="Times New Roman" w:hAnsi="Times New Roman" w:cs="Times New Roman"/>
        </w:rPr>
        <w:t xml:space="preserve"> На динамику показателя повлиял</w:t>
      </w:r>
      <w:r w:rsidR="005E680A" w:rsidRPr="00D759C8">
        <w:rPr>
          <w:rFonts w:ascii="Times New Roman" w:hAnsi="Times New Roman" w:cs="Times New Roman"/>
        </w:rPr>
        <w:t xml:space="preserve">и </w:t>
      </w:r>
      <w:r w:rsidR="00434DB9">
        <w:rPr>
          <w:rFonts w:ascii="Times New Roman" w:hAnsi="Times New Roman" w:cs="Times New Roman"/>
        </w:rPr>
        <w:t xml:space="preserve">дополнительные </w:t>
      </w:r>
      <w:r w:rsidR="005E680A" w:rsidRPr="00D759C8">
        <w:rPr>
          <w:rFonts w:ascii="Times New Roman" w:hAnsi="Times New Roman" w:cs="Times New Roman"/>
        </w:rPr>
        <w:t xml:space="preserve">расходы на </w:t>
      </w:r>
      <w:r w:rsidR="00434DB9">
        <w:rPr>
          <w:rFonts w:ascii="Times New Roman" w:hAnsi="Times New Roman" w:cs="Times New Roman"/>
        </w:rPr>
        <w:t xml:space="preserve">защитные меры от </w:t>
      </w:r>
      <w:proofErr w:type="spellStart"/>
      <w:r w:rsidR="00434DB9">
        <w:rPr>
          <w:rFonts w:ascii="Times New Roman" w:hAnsi="Times New Roman" w:cs="Times New Roman"/>
        </w:rPr>
        <w:t>коронавирусной</w:t>
      </w:r>
      <w:proofErr w:type="spellEnd"/>
      <w:r w:rsidR="00434DB9">
        <w:rPr>
          <w:rFonts w:ascii="Times New Roman" w:hAnsi="Times New Roman" w:cs="Times New Roman"/>
        </w:rPr>
        <w:t xml:space="preserve"> инфекции,</w:t>
      </w:r>
      <w:r w:rsidR="005E680A">
        <w:rPr>
          <w:rFonts w:ascii="Times New Roman" w:hAnsi="Times New Roman" w:cs="Times New Roman"/>
        </w:rPr>
        <w:t xml:space="preserve"> а также рост фонда оплаты труда.</w:t>
      </w:r>
      <w:r>
        <w:rPr>
          <w:rFonts w:ascii="Times New Roman" w:hAnsi="Times New Roman" w:cs="Times New Roman"/>
        </w:rPr>
        <w:t xml:space="preserve"> В ноябре 2020 г</w:t>
      </w:r>
      <w:r w:rsidR="004263E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Почта России завершила </w:t>
      </w:r>
      <w:r w:rsidR="004263E1" w:rsidRPr="000F3600">
        <w:rPr>
          <w:rFonts w:ascii="Times New Roman" w:hAnsi="Times New Roman" w:cs="Times New Roman"/>
        </w:rPr>
        <w:t xml:space="preserve">стартовавшее еще в 2019 г. </w:t>
      </w:r>
      <w:r w:rsidRPr="000F3600">
        <w:rPr>
          <w:rFonts w:ascii="Times New Roman" w:hAnsi="Times New Roman" w:cs="Times New Roman"/>
        </w:rPr>
        <w:t>масштабное повышение заработных плат</w:t>
      </w:r>
      <w:r w:rsidR="00434DB9" w:rsidRPr="000F3600">
        <w:rPr>
          <w:rFonts w:ascii="Times New Roman" w:hAnsi="Times New Roman" w:cs="Times New Roman"/>
        </w:rPr>
        <w:t xml:space="preserve"> основному производственному персоналу</w:t>
      </w:r>
      <w:r w:rsidR="005F2039" w:rsidRPr="000F3600">
        <w:rPr>
          <w:rFonts w:ascii="Times New Roman" w:hAnsi="Times New Roman" w:cs="Times New Roman"/>
        </w:rPr>
        <w:t>,</w:t>
      </w:r>
      <w:r w:rsidR="00434DB9" w:rsidRPr="000F3600">
        <w:rPr>
          <w:rFonts w:ascii="Times New Roman" w:hAnsi="Times New Roman" w:cs="Times New Roman"/>
        </w:rPr>
        <w:t xml:space="preserve"> </w:t>
      </w:r>
      <w:r w:rsidR="00CB7D94" w:rsidRPr="000F3600">
        <w:rPr>
          <w:rFonts w:ascii="Times New Roman" w:hAnsi="Times New Roman" w:cs="Times New Roman"/>
        </w:rPr>
        <w:t>которое затронуло 264 тыс.</w:t>
      </w:r>
      <w:r w:rsidR="00434DB9" w:rsidRPr="000F3600">
        <w:rPr>
          <w:rFonts w:ascii="Times New Roman" w:hAnsi="Times New Roman" w:cs="Times New Roman"/>
        </w:rPr>
        <w:t xml:space="preserve"> сотрудников</w:t>
      </w:r>
      <w:r w:rsidR="00CB7D94" w:rsidRPr="000F3600">
        <w:rPr>
          <w:rFonts w:ascii="Times New Roman" w:hAnsi="Times New Roman" w:cs="Times New Roman"/>
        </w:rPr>
        <w:t>. О</w:t>
      </w:r>
      <w:r w:rsidR="00434DB9" w:rsidRPr="000F3600">
        <w:rPr>
          <w:rFonts w:ascii="Times New Roman" w:hAnsi="Times New Roman" w:cs="Times New Roman"/>
        </w:rPr>
        <w:t>бщая сумма дополнительных ежегодных расходов на оплату труда в результате данных мер в годовом исч</w:t>
      </w:r>
      <w:r w:rsidR="005F2039" w:rsidRPr="000F3600">
        <w:rPr>
          <w:rFonts w:ascii="Times New Roman" w:hAnsi="Times New Roman" w:cs="Times New Roman"/>
        </w:rPr>
        <w:t>ислении составила 12 млрд руб</w:t>
      </w:r>
      <w:r w:rsidRPr="000F360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14:paraId="65C6360D" w14:textId="5CA1033E" w:rsidR="00FD7678" w:rsidRDefault="00FD7678" w:rsidP="00CB43F9">
      <w:pPr>
        <w:tabs>
          <w:tab w:val="left" w:pos="8789"/>
        </w:tabs>
        <w:spacing w:before="120" w:after="120" w:line="276" w:lineRule="auto"/>
        <w:ind w:righ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Увеличение операционных расходов было компенсировано ростом финансовых доходов с 1,9 </w:t>
      </w:r>
      <w:r w:rsidR="00103C80">
        <w:rPr>
          <w:rFonts w:ascii="Times New Roman" w:hAnsi="Times New Roman" w:cs="Times New Roman"/>
        </w:rPr>
        <w:t>млрд руб.</w:t>
      </w:r>
      <w:r w:rsidR="00434DB9">
        <w:rPr>
          <w:rFonts w:ascii="Times New Roman" w:hAnsi="Times New Roman" w:cs="Times New Roman"/>
        </w:rPr>
        <w:t xml:space="preserve"> до 7,4 млрд </w:t>
      </w:r>
      <w:r w:rsidR="00103C80">
        <w:rPr>
          <w:rFonts w:ascii="Times New Roman" w:hAnsi="Times New Roman" w:cs="Times New Roman"/>
        </w:rPr>
        <w:t>руб.</w:t>
      </w:r>
      <w:r w:rsidR="00434DB9" w:rsidRPr="00CB7D94">
        <w:rPr>
          <w:rFonts w:ascii="Times New Roman" w:hAnsi="Times New Roman" w:cs="Times New Roman"/>
        </w:rPr>
        <w:t xml:space="preserve">, в </w:t>
      </w:r>
      <w:r w:rsidR="00103C80">
        <w:rPr>
          <w:rFonts w:ascii="Times New Roman" w:hAnsi="Times New Roman" w:cs="Times New Roman"/>
        </w:rPr>
        <w:t>результате чистая прибыль к</w:t>
      </w:r>
      <w:r w:rsidR="00517844">
        <w:rPr>
          <w:rFonts w:ascii="Times New Roman" w:hAnsi="Times New Roman" w:cs="Times New Roman"/>
        </w:rPr>
        <w:t>омпании за 2020 г.</w:t>
      </w:r>
      <w:r w:rsidR="00434DB9" w:rsidRPr="00CB7D94">
        <w:rPr>
          <w:rFonts w:ascii="Times New Roman" w:hAnsi="Times New Roman" w:cs="Times New Roman"/>
        </w:rPr>
        <w:t xml:space="preserve"> увели</w:t>
      </w:r>
      <w:r w:rsidR="00517844">
        <w:rPr>
          <w:rFonts w:ascii="Times New Roman" w:hAnsi="Times New Roman" w:cs="Times New Roman"/>
        </w:rPr>
        <w:t>чилась по сравнению с 2019 г.</w:t>
      </w:r>
      <w:r w:rsidR="00434DB9" w:rsidRPr="00CB7D94">
        <w:rPr>
          <w:rFonts w:ascii="Times New Roman" w:hAnsi="Times New Roman" w:cs="Times New Roman"/>
        </w:rPr>
        <w:t xml:space="preserve"> с</w:t>
      </w:r>
      <w:r w:rsidR="00103C80">
        <w:rPr>
          <w:rFonts w:ascii="Times New Roman" w:hAnsi="Times New Roman" w:cs="Times New Roman"/>
        </w:rPr>
        <w:t xml:space="preserve"> 1,1 млрд руб.</w:t>
      </w:r>
      <w:r w:rsidR="00D759C8" w:rsidRPr="00CB7D94">
        <w:rPr>
          <w:rFonts w:ascii="Times New Roman" w:hAnsi="Times New Roman" w:cs="Times New Roman"/>
        </w:rPr>
        <w:t xml:space="preserve"> до 3,4</w:t>
      </w:r>
      <w:r w:rsidR="00103C80">
        <w:rPr>
          <w:rFonts w:ascii="Times New Roman" w:hAnsi="Times New Roman" w:cs="Times New Roman"/>
        </w:rPr>
        <w:t xml:space="preserve"> млрд руб</w:t>
      </w:r>
      <w:r w:rsidR="00652F2E" w:rsidRPr="00CB7D94">
        <w:rPr>
          <w:rFonts w:ascii="Times New Roman" w:hAnsi="Times New Roman" w:cs="Times New Roman"/>
        </w:rPr>
        <w:t>.</w:t>
      </w:r>
    </w:p>
    <w:p w14:paraId="71C837C7" w14:textId="28A21982" w:rsidR="00F4252C" w:rsidRPr="0081458C" w:rsidRDefault="00F4252C" w:rsidP="00447203">
      <w:pPr>
        <w:tabs>
          <w:tab w:val="left" w:pos="8789"/>
        </w:tabs>
        <w:spacing w:before="120" w:after="120" w:line="276" w:lineRule="auto"/>
        <w:ind w:right="284"/>
        <w:jc w:val="both"/>
        <w:rPr>
          <w:rStyle w:val="Ae"/>
          <w:rFonts w:ascii="Times New Roman" w:hAnsi="Times New Roman" w:cs="Times New Roman"/>
          <w:sz w:val="20"/>
          <w:szCs w:val="20"/>
        </w:rPr>
      </w:pPr>
      <w:r w:rsidRPr="0081458C">
        <w:rPr>
          <w:rStyle w:val="a7"/>
          <w:rFonts w:ascii="Times New Roman" w:hAnsi="Times New Roman" w:cs="Times New Roman"/>
          <w:b/>
          <w:bCs/>
          <w:i/>
          <w:iCs/>
          <w:sz w:val="20"/>
          <w:szCs w:val="20"/>
        </w:rPr>
        <w:t>АО «Почта России»</w:t>
      </w:r>
      <w:r w:rsidRPr="0081458C">
        <w:rPr>
          <w:rStyle w:val="a7"/>
          <w:rFonts w:ascii="Times New Roman" w:hAnsi="Times New Roman" w:cs="Times New Roman"/>
          <w:i/>
          <w:iCs/>
          <w:sz w:val="20"/>
          <w:szCs w:val="20"/>
        </w:rPr>
        <w:t xml:space="preserve"> — крупнейший федеральный почтовый и логистический оператор страны, входит в перечень стратегических предприятий Российской Федерации. Седьмая крупнейшая компания в мире по количеству отделений обслуживания клиентов </w:t>
      </w:r>
      <w:r w:rsidRPr="0081458C">
        <w:rPr>
          <w:rStyle w:val="a7"/>
          <w:rFonts w:ascii="Times New Roman" w:hAnsi="Times New Roman" w:cs="Times New Roman"/>
          <w:sz w:val="20"/>
          <w:szCs w:val="20"/>
        </w:rPr>
        <w:t xml:space="preserve">— </w:t>
      </w:r>
      <w:r w:rsidRPr="0081458C">
        <w:rPr>
          <w:rStyle w:val="a7"/>
          <w:rFonts w:ascii="Times New Roman" w:hAnsi="Times New Roman" w:cs="Times New Roman"/>
          <w:i/>
          <w:iCs/>
          <w:sz w:val="20"/>
          <w:szCs w:val="20"/>
        </w:rPr>
        <w:t>свыше 42 тысяч точек, порядка 70% из которых находятся в малых населенных пунктах. </w:t>
      </w:r>
      <w:r w:rsidRPr="0081458C">
        <w:rPr>
          <w:rStyle w:val="a7"/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В 2020 году Почта доставила 334,6 млн отправлений с товарным вложением. Для компаний электронной торговли Почта сократила процесс подключения к своим услугам до 30 минут и полностью перевела его в онлайн. Также для интернет-магазинов работает сервис «</w:t>
      </w:r>
      <w:proofErr w:type="spellStart"/>
      <w:r w:rsidRPr="0081458C">
        <w:rPr>
          <w:rStyle w:val="a7"/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Лёгкии</w:t>
      </w:r>
      <w:proofErr w:type="spellEnd"/>
      <w:r w:rsidRPr="0081458C">
        <w:rPr>
          <w:rStyle w:val="a7"/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̆ возврат», </w:t>
      </w:r>
      <w:proofErr w:type="spellStart"/>
      <w:r w:rsidRPr="0081458C">
        <w:rPr>
          <w:rStyle w:val="a7"/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позволяющии</w:t>
      </w:r>
      <w:proofErr w:type="spellEnd"/>
      <w:r w:rsidRPr="0081458C">
        <w:rPr>
          <w:rStyle w:val="a7"/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̆ покупателям возвращать товары в любом отделении </w:t>
      </w:r>
      <w:proofErr w:type="spellStart"/>
      <w:r w:rsidRPr="0081458C">
        <w:rPr>
          <w:rStyle w:val="a7"/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почтовои</w:t>
      </w:r>
      <w:proofErr w:type="spellEnd"/>
      <w:r w:rsidRPr="0081458C">
        <w:rPr>
          <w:rStyle w:val="a7"/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̆ связи. А получать посылки клиенты могут не только в почтовых </w:t>
      </w:r>
      <w:r w:rsidRPr="0081458C">
        <w:rPr>
          <w:rStyle w:val="a7"/>
          <w:rFonts w:ascii="Times New Roman" w:hAnsi="Times New Roman" w:cs="Times New Roman"/>
          <w:i/>
          <w:iCs/>
          <w:sz w:val="20"/>
          <w:szCs w:val="20"/>
        </w:rPr>
        <w:t>отделениях, но и через партнёрские пункты.</w:t>
      </w:r>
    </w:p>
    <w:p w14:paraId="6C61E474" w14:textId="042CB860" w:rsidR="00BB26D3" w:rsidRPr="00F4252C" w:rsidRDefault="00F4252C" w:rsidP="00F4252C">
      <w:pPr>
        <w:spacing w:before="120" w:after="120" w:line="276" w:lineRule="auto"/>
        <w:rPr>
          <w:rFonts w:ascii="Times New Roman" w:hAnsi="Times New Roman" w:cs="Times New Roman"/>
          <w:sz w:val="20"/>
          <w:szCs w:val="20"/>
        </w:rPr>
      </w:pPr>
      <w:r w:rsidRPr="0081458C">
        <w:rPr>
          <w:rStyle w:val="a7"/>
          <w:rFonts w:ascii="Times New Roman" w:hAnsi="Times New Roman" w:cs="Times New Roman"/>
          <w:sz w:val="20"/>
          <w:szCs w:val="20"/>
        </w:rPr>
        <w:t>Пресс служба АО «Почта России» </w:t>
      </w:r>
      <w:r w:rsidRPr="0081458C">
        <w:rPr>
          <w:rStyle w:val="a7"/>
          <w:rFonts w:ascii="Times New Roman" w:hAnsi="Times New Roman" w:cs="Times New Roman"/>
          <w:sz w:val="20"/>
          <w:szCs w:val="20"/>
        </w:rPr>
        <w:br/>
      </w:r>
      <w:hyperlink r:id="rId8" w:anchor="_blank" w:history="1">
        <w:r w:rsidRPr="0081458C">
          <w:rPr>
            <w:rStyle w:val="Hyperlink1"/>
            <w:rFonts w:eastAsia="Arial Unicode MS"/>
          </w:rPr>
          <w:t>press_service@russianpost.ru</w:t>
        </w:r>
      </w:hyperlink>
    </w:p>
    <w:sectPr w:rsidR="00BB26D3" w:rsidRPr="00F4252C">
      <w:headerReference w:type="default" r:id="rId9"/>
      <w:footerReference w:type="default" r:id="rId10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735132" w14:textId="77777777" w:rsidR="009D27AA" w:rsidRDefault="009D27AA">
      <w:r>
        <w:separator/>
      </w:r>
    </w:p>
  </w:endnote>
  <w:endnote w:type="continuationSeparator" w:id="0">
    <w:p w14:paraId="55CD6092" w14:textId="77777777" w:rsidR="009D27AA" w:rsidRDefault="009D2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Corbel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7171A6" w14:textId="77777777" w:rsidR="00BB26D3" w:rsidRDefault="00BB26D3">
    <w:pPr>
      <w:pStyle w:val="a4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37ACA0" w14:textId="77777777" w:rsidR="009D27AA" w:rsidRDefault="009D27AA">
      <w:r>
        <w:separator/>
      </w:r>
    </w:p>
  </w:footnote>
  <w:footnote w:type="continuationSeparator" w:id="0">
    <w:p w14:paraId="6A76E9D3" w14:textId="77777777" w:rsidR="009D27AA" w:rsidRDefault="009D27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55F636" w14:textId="77777777" w:rsidR="00BB26D3" w:rsidRDefault="00BB26D3">
    <w:pPr>
      <w:pStyle w:val="a4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BE1000"/>
    <w:multiLevelType w:val="hybridMultilevel"/>
    <w:tmpl w:val="246E0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6D3"/>
    <w:rsid w:val="00026BFB"/>
    <w:rsid w:val="00027A02"/>
    <w:rsid w:val="00082B5C"/>
    <w:rsid w:val="0009577D"/>
    <w:rsid w:val="000D5172"/>
    <w:rsid w:val="000E2EC0"/>
    <w:rsid w:val="000E692D"/>
    <w:rsid w:val="000F3600"/>
    <w:rsid w:val="000F45EF"/>
    <w:rsid w:val="00103C80"/>
    <w:rsid w:val="00117789"/>
    <w:rsid w:val="00144BE3"/>
    <w:rsid w:val="00151227"/>
    <w:rsid w:val="001A67FD"/>
    <w:rsid w:val="0022253A"/>
    <w:rsid w:val="00256B78"/>
    <w:rsid w:val="00261E81"/>
    <w:rsid w:val="00262592"/>
    <w:rsid w:val="00272793"/>
    <w:rsid w:val="002848EF"/>
    <w:rsid w:val="0028664B"/>
    <w:rsid w:val="002C2019"/>
    <w:rsid w:val="002D46BC"/>
    <w:rsid w:val="00316521"/>
    <w:rsid w:val="00341360"/>
    <w:rsid w:val="0035067E"/>
    <w:rsid w:val="00352820"/>
    <w:rsid w:val="003602F4"/>
    <w:rsid w:val="003A0B52"/>
    <w:rsid w:val="003A1C68"/>
    <w:rsid w:val="003B3BAD"/>
    <w:rsid w:val="004167B9"/>
    <w:rsid w:val="004263E1"/>
    <w:rsid w:val="00434DB9"/>
    <w:rsid w:val="00447203"/>
    <w:rsid w:val="00453983"/>
    <w:rsid w:val="0049653A"/>
    <w:rsid w:val="004E4A2B"/>
    <w:rsid w:val="004E6082"/>
    <w:rsid w:val="004F48A1"/>
    <w:rsid w:val="00512C09"/>
    <w:rsid w:val="00517844"/>
    <w:rsid w:val="005E680A"/>
    <w:rsid w:val="005F02E4"/>
    <w:rsid w:val="005F2039"/>
    <w:rsid w:val="00643B55"/>
    <w:rsid w:val="00652F2E"/>
    <w:rsid w:val="00661045"/>
    <w:rsid w:val="0066383E"/>
    <w:rsid w:val="00666AD6"/>
    <w:rsid w:val="00670C3B"/>
    <w:rsid w:val="006774F3"/>
    <w:rsid w:val="006941DE"/>
    <w:rsid w:val="006D5E49"/>
    <w:rsid w:val="006E43F0"/>
    <w:rsid w:val="006F0BE2"/>
    <w:rsid w:val="006F4BC0"/>
    <w:rsid w:val="00723977"/>
    <w:rsid w:val="0073388D"/>
    <w:rsid w:val="007477D3"/>
    <w:rsid w:val="007B56F2"/>
    <w:rsid w:val="007B7118"/>
    <w:rsid w:val="007C1753"/>
    <w:rsid w:val="00815184"/>
    <w:rsid w:val="00816AE4"/>
    <w:rsid w:val="008213B5"/>
    <w:rsid w:val="008272EB"/>
    <w:rsid w:val="00855558"/>
    <w:rsid w:val="0087474B"/>
    <w:rsid w:val="008B3DD5"/>
    <w:rsid w:val="008C7601"/>
    <w:rsid w:val="008E6D54"/>
    <w:rsid w:val="009041A5"/>
    <w:rsid w:val="009508E9"/>
    <w:rsid w:val="009515E7"/>
    <w:rsid w:val="009538B7"/>
    <w:rsid w:val="00980377"/>
    <w:rsid w:val="009A2461"/>
    <w:rsid w:val="009B29F1"/>
    <w:rsid w:val="009B3DD4"/>
    <w:rsid w:val="009C2180"/>
    <w:rsid w:val="009D27AA"/>
    <w:rsid w:val="009E3509"/>
    <w:rsid w:val="009F6636"/>
    <w:rsid w:val="00A00CAF"/>
    <w:rsid w:val="00A01C90"/>
    <w:rsid w:val="00A07C60"/>
    <w:rsid w:val="00A23DDF"/>
    <w:rsid w:val="00A27FB8"/>
    <w:rsid w:val="00A64B0C"/>
    <w:rsid w:val="00A8039E"/>
    <w:rsid w:val="00AD1B6C"/>
    <w:rsid w:val="00AF728C"/>
    <w:rsid w:val="00B236AB"/>
    <w:rsid w:val="00B461F1"/>
    <w:rsid w:val="00B7760A"/>
    <w:rsid w:val="00B93595"/>
    <w:rsid w:val="00BB26D3"/>
    <w:rsid w:val="00BF7B89"/>
    <w:rsid w:val="00C42F5D"/>
    <w:rsid w:val="00C43F7B"/>
    <w:rsid w:val="00C5169E"/>
    <w:rsid w:val="00C672C8"/>
    <w:rsid w:val="00C67A71"/>
    <w:rsid w:val="00C960F0"/>
    <w:rsid w:val="00CB43F9"/>
    <w:rsid w:val="00CB7D94"/>
    <w:rsid w:val="00CC3994"/>
    <w:rsid w:val="00CE33E5"/>
    <w:rsid w:val="00CF2ADC"/>
    <w:rsid w:val="00D20C5C"/>
    <w:rsid w:val="00D2438E"/>
    <w:rsid w:val="00D400AF"/>
    <w:rsid w:val="00D63B15"/>
    <w:rsid w:val="00D759C8"/>
    <w:rsid w:val="00D97665"/>
    <w:rsid w:val="00DA0B1F"/>
    <w:rsid w:val="00DB4582"/>
    <w:rsid w:val="00E25E72"/>
    <w:rsid w:val="00E60BD8"/>
    <w:rsid w:val="00E62FC3"/>
    <w:rsid w:val="00E905FB"/>
    <w:rsid w:val="00E9285D"/>
    <w:rsid w:val="00EA76A0"/>
    <w:rsid w:val="00EC6298"/>
    <w:rsid w:val="00ED459B"/>
    <w:rsid w:val="00EE4AC9"/>
    <w:rsid w:val="00F103E7"/>
    <w:rsid w:val="00F4252C"/>
    <w:rsid w:val="00F522E5"/>
    <w:rsid w:val="00FD6DFC"/>
    <w:rsid w:val="00FD7678"/>
    <w:rsid w:val="00FE3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6BCB5"/>
  <w15:docId w15:val="{E0DE0C4E-0741-4245-98F3-282351687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hAnsi="Calibri"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annotation text"/>
    <w:link w:val="a6"/>
    <w:rPr>
      <w:rFonts w:ascii="Calibri" w:hAnsi="Calibri" w:cs="Arial Unicode MS"/>
      <w:color w:val="000000"/>
      <w:u w:color="000000"/>
    </w:rPr>
  </w:style>
  <w:style w:type="character" w:customStyle="1" w:styleId="a7">
    <w:name w:val="Нет"/>
  </w:style>
  <w:style w:type="character" w:customStyle="1" w:styleId="Hyperlink0">
    <w:name w:val="Hyperlink.0"/>
    <w:basedOn w:val="a7"/>
    <w:rPr>
      <w:rFonts w:ascii="Times New Roman" w:eastAsia="Times New Roman" w:hAnsi="Times New Roman" w:cs="Times New Roman"/>
      <w:outline w:val="0"/>
      <w:color w:val="0563C1"/>
      <w:u w:val="single" w:color="0563C1"/>
    </w:rPr>
  </w:style>
  <w:style w:type="paragraph" w:styleId="a8">
    <w:name w:val="Balloon Text"/>
    <w:basedOn w:val="a"/>
    <w:link w:val="a9"/>
    <w:uiPriority w:val="99"/>
    <w:semiHidden/>
    <w:unhideWhenUsed/>
    <w:rsid w:val="00D63B15"/>
    <w:rPr>
      <w:rFonts w:ascii="Times New Roman" w:hAnsi="Times New Roman" w:cs="Times New Roman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63B15"/>
    <w:rPr>
      <w:color w:val="000000"/>
      <w:sz w:val="18"/>
      <w:szCs w:val="18"/>
      <w:u w:color="000000"/>
    </w:rPr>
  </w:style>
  <w:style w:type="paragraph" w:styleId="aa">
    <w:name w:val="Revision"/>
    <w:hidden/>
    <w:uiPriority w:val="99"/>
    <w:semiHidden/>
    <w:rsid w:val="00D63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hAnsi="Calibri" w:cs="Arial Unicode MS"/>
      <w:color w:val="000000"/>
      <w:sz w:val="24"/>
      <w:szCs w:val="24"/>
      <w:u w:color="000000"/>
    </w:rPr>
  </w:style>
  <w:style w:type="character" w:styleId="ab">
    <w:name w:val="annotation reference"/>
    <w:basedOn w:val="a0"/>
    <w:uiPriority w:val="99"/>
    <w:semiHidden/>
    <w:unhideWhenUsed/>
    <w:rsid w:val="0035067E"/>
    <w:rPr>
      <w:sz w:val="16"/>
      <w:szCs w:val="16"/>
    </w:rPr>
  </w:style>
  <w:style w:type="paragraph" w:styleId="ac">
    <w:name w:val="annotation subject"/>
    <w:basedOn w:val="a5"/>
    <w:next w:val="a5"/>
    <w:link w:val="ad"/>
    <w:uiPriority w:val="99"/>
    <w:semiHidden/>
    <w:unhideWhenUsed/>
    <w:rsid w:val="0035067E"/>
    <w:rPr>
      <w:b/>
      <w:bCs/>
    </w:rPr>
  </w:style>
  <w:style w:type="character" w:customStyle="1" w:styleId="a6">
    <w:name w:val="Текст примечания Знак"/>
    <w:basedOn w:val="a0"/>
    <w:link w:val="a5"/>
    <w:rsid w:val="0035067E"/>
    <w:rPr>
      <w:rFonts w:ascii="Calibri" w:hAnsi="Calibri" w:cs="Arial Unicode MS"/>
      <w:color w:val="000000"/>
      <w:u w:color="000000"/>
    </w:rPr>
  </w:style>
  <w:style w:type="character" w:customStyle="1" w:styleId="ad">
    <w:name w:val="Тема примечания Знак"/>
    <w:basedOn w:val="a6"/>
    <w:link w:val="ac"/>
    <w:uiPriority w:val="99"/>
    <w:semiHidden/>
    <w:rsid w:val="0035067E"/>
    <w:rPr>
      <w:rFonts w:ascii="Calibri" w:hAnsi="Calibri" w:cs="Arial Unicode MS"/>
      <w:b/>
      <w:bCs/>
      <w:color w:val="000000"/>
      <w:u w:color="000000"/>
    </w:rPr>
  </w:style>
  <w:style w:type="character" w:customStyle="1" w:styleId="Ae">
    <w:name w:val="Нет A"/>
    <w:rsid w:val="00F4252C"/>
  </w:style>
  <w:style w:type="character" w:customStyle="1" w:styleId="Hyperlink1">
    <w:name w:val="Hyperlink.1"/>
    <w:basedOn w:val="a7"/>
    <w:rsid w:val="00F4252C"/>
    <w:rPr>
      <w:rFonts w:ascii="Times New Roman" w:eastAsia="Times New Roman" w:hAnsi="Times New Roman" w:cs="Times New Roman"/>
      <w:b/>
      <w:bCs/>
      <w:outline w:val="0"/>
      <w:color w:val="0000FF"/>
      <w:sz w:val="20"/>
      <w:szCs w:val="20"/>
      <w:u w:val="single" w:color="0000FF"/>
    </w:rPr>
  </w:style>
  <w:style w:type="paragraph" w:styleId="af">
    <w:name w:val="List Paragraph"/>
    <w:basedOn w:val="a"/>
    <w:uiPriority w:val="34"/>
    <w:qFormat/>
    <w:rsid w:val="006638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7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russianpost.ru/owa/redir.aspx?C=PTu9pHGXI9ZH91PCyqbzjGXULVnTlO9_0XwOqavR1vVtatx2T2zYCA..&amp;URL=mailto%2525253Apress_service@russianpost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472</Words>
  <Characters>2696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pupsik</dc:creator>
  <cp:lastModifiedBy>Лебедева Ольга Алексеевна</cp:lastModifiedBy>
  <cp:revision>2</cp:revision>
  <dcterms:created xsi:type="dcterms:W3CDTF">2021-05-11T01:16:00Z</dcterms:created>
  <dcterms:modified xsi:type="dcterms:W3CDTF">2021-05-11T01:16:00Z</dcterms:modified>
</cp:coreProperties>
</file>