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27"/>
        <w:tblW w:w="9355" w:type="dxa"/>
        <w:tblLayout w:type="fixed"/>
        <w:tblLook w:val="0400" w:firstRow="0" w:lastRow="0" w:firstColumn="0" w:lastColumn="0" w:noHBand="0" w:noVBand="1"/>
      </w:tblPr>
      <w:tblGrid>
        <w:gridCol w:w="6849"/>
        <w:gridCol w:w="2506"/>
      </w:tblGrid>
      <w:tr w:rsidR="00E64B16" w:rsidRPr="00385C07" w14:paraId="65EE3A5A" w14:textId="77777777" w:rsidTr="007B3655">
        <w:tc>
          <w:tcPr>
            <w:tcW w:w="6849" w:type="dxa"/>
            <w:shd w:val="clear" w:color="auto" w:fill="auto"/>
          </w:tcPr>
          <w:p w14:paraId="11B83312" w14:textId="77777777" w:rsidR="00E64B16" w:rsidRPr="00385C07" w:rsidRDefault="00E64B16" w:rsidP="007B3655">
            <w:pPr>
              <w:rPr>
                <w:rFonts w:ascii="Arial" w:eastAsia="Arial" w:hAnsi="Arial" w:cs="Arial"/>
                <w:b/>
                <w:color w:val="0B308C"/>
              </w:rPr>
            </w:pPr>
            <w:r w:rsidRPr="00385C07">
              <w:rPr>
                <w:rFonts w:ascii="Arial" w:eastAsia="Arial" w:hAnsi="Arial" w:cs="Arial"/>
                <w:b/>
                <w:color w:val="0B308C"/>
              </w:rPr>
              <w:t>ПРЕСС-РЕЛИЗ</w:t>
            </w:r>
          </w:p>
          <w:p w14:paraId="628BEFEF" w14:textId="0F27668D" w:rsidR="00E64B16" w:rsidRPr="00385C07" w:rsidRDefault="00BC6C60" w:rsidP="007B3655">
            <w:pPr>
              <w:rPr>
                <w:rFonts w:ascii="Arial" w:eastAsia="Arial" w:hAnsi="Arial" w:cs="Arial"/>
                <w:color w:val="0B308C"/>
              </w:rPr>
            </w:pPr>
            <w:r>
              <w:rPr>
                <w:rFonts w:ascii="Arial" w:eastAsia="Arial" w:hAnsi="Arial" w:cs="Arial"/>
                <w:color w:val="0B308C"/>
              </w:rPr>
              <w:t>26</w:t>
            </w:r>
            <w:r w:rsidR="00E64B16" w:rsidRPr="00385C07">
              <w:rPr>
                <w:rFonts w:ascii="Arial" w:eastAsia="Arial" w:hAnsi="Arial" w:cs="Arial"/>
                <w:color w:val="0B308C"/>
              </w:rPr>
              <w:t xml:space="preserve"> мая 2021</w:t>
            </w:r>
          </w:p>
          <w:p w14:paraId="2D809F15" w14:textId="77777777" w:rsidR="00E64B16" w:rsidRPr="00385C07" w:rsidRDefault="00E64B16" w:rsidP="007B3655">
            <w:pPr>
              <w:rPr>
                <w:rFonts w:ascii="Arial" w:eastAsia="Arial" w:hAnsi="Arial" w:cs="Arial"/>
                <w:color w:val="0B308C"/>
              </w:rPr>
            </w:pPr>
          </w:p>
          <w:p w14:paraId="3A63BAC0" w14:textId="77777777" w:rsidR="00E64B16" w:rsidRPr="00385C07" w:rsidRDefault="00E64B16" w:rsidP="007B365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14:paraId="1F003497" w14:textId="77777777" w:rsidR="00E64B16" w:rsidRPr="00385C07" w:rsidRDefault="00E64B16" w:rsidP="007B3655">
            <w:pPr>
              <w:spacing w:before="120" w:after="120" w:line="288" w:lineRule="auto"/>
              <w:rPr>
                <w:b/>
              </w:rPr>
            </w:pPr>
            <w:r w:rsidRPr="00385C07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hidden="0" allowOverlap="1" wp14:anchorId="32F232BC" wp14:editId="1091360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Square wrapText="bothSides" distT="0" distB="0" distL="114300" distR="11430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4B16" w:rsidRPr="00385C07" w14:paraId="0F4DB3AA" w14:textId="77777777" w:rsidTr="007B3655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7F41830E" w14:textId="77777777" w:rsidR="00E64B16" w:rsidRPr="00385C07" w:rsidRDefault="00E64B16" w:rsidP="007B3655">
            <w:pPr>
              <w:spacing w:before="120" w:after="120" w:line="288" w:lineRule="auto"/>
              <w:rPr>
                <w:b/>
                <w:sz w:val="12"/>
                <w:szCs w:val="12"/>
              </w:rPr>
            </w:pPr>
            <w:r w:rsidRPr="00385C0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2DD3962C" wp14:editId="2934DCB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4506595" cy="25400"/>
                      <wp:effectExtent l="0" t="0" r="0" b="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092703" y="3780000"/>
                                <a:ext cx="4506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B308C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B8180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pt;margin-top:-1pt;width:354.85pt;height:2pt;rotation:180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" strokecolor="#0b308c" strokeweight="2pt"/>
                  </w:pict>
                </mc:Fallback>
              </mc:AlternateContent>
            </w:r>
          </w:p>
        </w:tc>
      </w:tr>
    </w:tbl>
    <w:p w14:paraId="0CB87C14" w14:textId="77777777" w:rsidR="00E64B16" w:rsidRPr="00385C07" w:rsidRDefault="00E64B16" w:rsidP="009F44A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9709F" w14:textId="3449C287" w:rsidR="00953E2D" w:rsidRPr="00385C07" w:rsidRDefault="009F44AE" w:rsidP="009F44A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5C07">
        <w:rPr>
          <w:rFonts w:ascii="Times New Roman" w:hAnsi="Times New Roman" w:cs="Times New Roman"/>
          <w:b/>
          <w:bCs/>
          <w:sz w:val="28"/>
          <w:szCs w:val="28"/>
        </w:rPr>
        <w:t xml:space="preserve">Почта России и Почта Киргизии </w:t>
      </w:r>
      <w:r w:rsidR="007F5B74" w:rsidRPr="00385C07">
        <w:rPr>
          <w:rFonts w:ascii="Times New Roman" w:hAnsi="Times New Roman" w:cs="Times New Roman"/>
          <w:b/>
          <w:bCs/>
          <w:sz w:val="28"/>
          <w:szCs w:val="28"/>
        </w:rPr>
        <w:t xml:space="preserve">в два раза </w:t>
      </w:r>
      <w:r w:rsidR="00DA7673" w:rsidRPr="00385C07">
        <w:rPr>
          <w:rFonts w:ascii="Times New Roman" w:hAnsi="Times New Roman" w:cs="Times New Roman"/>
          <w:b/>
          <w:bCs/>
          <w:sz w:val="28"/>
          <w:szCs w:val="28"/>
        </w:rPr>
        <w:t>снизят</w:t>
      </w:r>
      <w:r w:rsidRPr="00385C07">
        <w:rPr>
          <w:rFonts w:ascii="Times New Roman" w:hAnsi="Times New Roman" w:cs="Times New Roman"/>
          <w:b/>
          <w:bCs/>
          <w:sz w:val="28"/>
          <w:szCs w:val="28"/>
        </w:rPr>
        <w:t xml:space="preserve"> тарифы на доставку </w:t>
      </w:r>
    </w:p>
    <w:p w14:paraId="78570ED1" w14:textId="5A7A63C2" w:rsidR="00D54D37" w:rsidRPr="00385C07" w:rsidRDefault="00B11C24" w:rsidP="00B11C2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85C07">
        <w:rPr>
          <w:rFonts w:ascii="Times New Roman" w:hAnsi="Times New Roman" w:cs="Times New Roman"/>
        </w:rPr>
        <w:t>Почта России и Почта Киргизии (</w:t>
      </w:r>
      <w:r w:rsidR="009A6D95" w:rsidRPr="00385C07">
        <w:rPr>
          <w:rFonts w:ascii="Times New Roman" w:hAnsi="Times New Roman" w:cs="Times New Roman"/>
        </w:rPr>
        <w:t>ГП «</w:t>
      </w:r>
      <w:proofErr w:type="spellStart"/>
      <w:r w:rsidR="009A6D95" w:rsidRPr="00385C07">
        <w:rPr>
          <w:rFonts w:ascii="Times New Roman" w:hAnsi="Times New Roman" w:cs="Times New Roman"/>
        </w:rPr>
        <w:t>Кыргыз</w:t>
      </w:r>
      <w:proofErr w:type="spellEnd"/>
      <w:r w:rsidR="009A6D95" w:rsidRPr="00385C07">
        <w:rPr>
          <w:rFonts w:ascii="Times New Roman" w:hAnsi="Times New Roman" w:cs="Times New Roman"/>
        </w:rPr>
        <w:t xml:space="preserve"> </w:t>
      </w:r>
      <w:proofErr w:type="spellStart"/>
      <w:r w:rsidR="009A6D95" w:rsidRPr="00385C07">
        <w:rPr>
          <w:rFonts w:ascii="Times New Roman" w:hAnsi="Times New Roman" w:cs="Times New Roman"/>
        </w:rPr>
        <w:t>почтасы</w:t>
      </w:r>
      <w:proofErr w:type="spellEnd"/>
      <w:r w:rsidR="009A6D95" w:rsidRPr="00385C07">
        <w:rPr>
          <w:rFonts w:ascii="Times New Roman" w:hAnsi="Times New Roman" w:cs="Times New Roman"/>
        </w:rPr>
        <w:t>»</w:t>
      </w:r>
      <w:r w:rsidRPr="00385C07">
        <w:rPr>
          <w:rFonts w:ascii="Times New Roman" w:hAnsi="Times New Roman" w:cs="Times New Roman"/>
        </w:rPr>
        <w:t>) подписали соглашение о снижении тарифов на доставку</w:t>
      </w:r>
      <w:r w:rsidR="00AA122A" w:rsidRPr="00385C07">
        <w:rPr>
          <w:rFonts w:ascii="Times New Roman" w:hAnsi="Times New Roman" w:cs="Times New Roman"/>
        </w:rPr>
        <w:t xml:space="preserve"> для корпоративных клиентов</w:t>
      </w:r>
      <w:r w:rsidR="004E77FB" w:rsidRPr="00385C07">
        <w:rPr>
          <w:rFonts w:ascii="Times New Roman" w:hAnsi="Times New Roman" w:cs="Times New Roman"/>
        </w:rPr>
        <w:t>.</w:t>
      </w:r>
      <w:r w:rsidR="00502DCE" w:rsidRPr="00385C07">
        <w:rPr>
          <w:rFonts w:ascii="Times New Roman" w:hAnsi="Times New Roman" w:cs="Times New Roman"/>
        </w:rPr>
        <w:t xml:space="preserve"> </w:t>
      </w:r>
    </w:p>
    <w:p w14:paraId="5385EBB9" w14:textId="02049958" w:rsidR="00157AC0" w:rsidRPr="00385C07" w:rsidRDefault="001A0C3D" w:rsidP="00B11C2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85C07">
        <w:rPr>
          <w:rFonts w:ascii="Times New Roman" w:hAnsi="Times New Roman" w:cs="Times New Roman"/>
        </w:rPr>
        <w:t>В</w:t>
      </w:r>
      <w:r w:rsidR="007F5B74" w:rsidRPr="00385C07">
        <w:rPr>
          <w:rFonts w:ascii="Times New Roman" w:hAnsi="Times New Roman" w:cs="Times New Roman"/>
        </w:rPr>
        <w:t xml:space="preserve"> июн</w:t>
      </w:r>
      <w:r w:rsidRPr="00385C07">
        <w:rPr>
          <w:rFonts w:ascii="Times New Roman" w:hAnsi="Times New Roman" w:cs="Times New Roman"/>
        </w:rPr>
        <w:t>е</w:t>
      </w:r>
      <w:r w:rsidR="007F5B74" w:rsidRPr="00385C07">
        <w:rPr>
          <w:rFonts w:ascii="Times New Roman" w:hAnsi="Times New Roman" w:cs="Times New Roman"/>
        </w:rPr>
        <w:t xml:space="preserve"> 2021 г. </w:t>
      </w:r>
      <w:r w:rsidR="003C20F5" w:rsidRPr="00385C07">
        <w:rPr>
          <w:rFonts w:ascii="Times New Roman" w:hAnsi="Times New Roman" w:cs="Times New Roman"/>
        </w:rPr>
        <w:t xml:space="preserve">стоимость </w:t>
      </w:r>
      <w:r w:rsidR="007F5B74" w:rsidRPr="00385C07">
        <w:rPr>
          <w:rFonts w:ascii="Times New Roman" w:hAnsi="Times New Roman" w:cs="Times New Roman"/>
        </w:rPr>
        <w:t>доставк</w:t>
      </w:r>
      <w:r w:rsidR="003C20F5" w:rsidRPr="00385C07">
        <w:rPr>
          <w:rFonts w:ascii="Times New Roman" w:hAnsi="Times New Roman" w:cs="Times New Roman"/>
        </w:rPr>
        <w:t>и</w:t>
      </w:r>
      <w:r w:rsidR="007F5B74" w:rsidRPr="00385C07">
        <w:rPr>
          <w:rFonts w:ascii="Times New Roman" w:hAnsi="Times New Roman" w:cs="Times New Roman"/>
        </w:rPr>
        <w:t xml:space="preserve"> посылок от корпоративных клиентов </w:t>
      </w:r>
      <w:r w:rsidR="003C20F5" w:rsidRPr="00385C07">
        <w:rPr>
          <w:rFonts w:ascii="Times New Roman" w:hAnsi="Times New Roman" w:cs="Times New Roman"/>
        </w:rPr>
        <w:t>из</w:t>
      </w:r>
      <w:r w:rsidR="007F5B74" w:rsidRPr="00385C07">
        <w:rPr>
          <w:rFonts w:ascii="Times New Roman" w:hAnsi="Times New Roman" w:cs="Times New Roman"/>
        </w:rPr>
        <w:t xml:space="preserve"> Росси</w:t>
      </w:r>
      <w:r w:rsidR="003C20F5" w:rsidRPr="00385C07">
        <w:rPr>
          <w:rFonts w:ascii="Times New Roman" w:hAnsi="Times New Roman" w:cs="Times New Roman"/>
        </w:rPr>
        <w:t>и</w:t>
      </w:r>
      <w:r w:rsidR="007F5B74" w:rsidRPr="00385C07">
        <w:rPr>
          <w:rFonts w:ascii="Times New Roman" w:hAnsi="Times New Roman" w:cs="Times New Roman"/>
        </w:rPr>
        <w:t xml:space="preserve"> </w:t>
      </w:r>
      <w:r w:rsidR="003C20F5" w:rsidRPr="00385C07">
        <w:rPr>
          <w:rFonts w:ascii="Times New Roman" w:hAnsi="Times New Roman" w:cs="Times New Roman"/>
        </w:rPr>
        <w:t>в</w:t>
      </w:r>
      <w:r w:rsidR="007F5B74" w:rsidRPr="00385C07">
        <w:rPr>
          <w:rFonts w:ascii="Times New Roman" w:hAnsi="Times New Roman" w:cs="Times New Roman"/>
        </w:rPr>
        <w:t xml:space="preserve"> Киргизи</w:t>
      </w:r>
      <w:r w:rsidR="003C20F5" w:rsidRPr="00385C07">
        <w:rPr>
          <w:rFonts w:ascii="Times New Roman" w:hAnsi="Times New Roman" w:cs="Times New Roman"/>
        </w:rPr>
        <w:t>ю</w:t>
      </w:r>
      <w:r w:rsidR="007F5B74" w:rsidRPr="00385C07">
        <w:rPr>
          <w:rFonts w:ascii="Times New Roman" w:hAnsi="Times New Roman" w:cs="Times New Roman"/>
        </w:rPr>
        <w:t xml:space="preserve"> </w:t>
      </w:r>
      <w:r w:rsidR="003C20F5" w:rsidRPr="00385C07">
        <w:rPr>
          <w:rFonts w:ascii="Times New Roman" w:hAnsi="Times New Roman" w:cs="Times New Roman"/>
        </w:rPr>
        <w:t>снизится в два раза:</w:t>
      </w:r>
      <w:r w:rsidR="00B10FCE" w:rsidRPr="00385C07">
        <w:rPr>
          <w:rFonts w:ascii="Times New Roman" w:hAnsi="Times New Roman" w:cs="Times New Roman"/>
        </w:rPr>
        <w:t xml:space="preserve"> </w:t>
      </w:r>
      <w:r w:rsidR="00CE54C6" w:rsidRPr="00385C07">
        <w:rPr>
          <w:rFonts w:ascii="Times New Roman" w:hAnsi="Times New Roman" w:cs="Times New Roman"/>
        </w:rPr>
        <w:t xml:space="preserve">посылка весом до 1 кг будет стоить </w:t>
      </w:r>
      <w:r w:rsidR="00177449" w:rsidRPr="00385C07">
        <w:rPr>
          <w:rFonts w:ascii="Times New Roman" w:hAnsi="Times New Roman" w:cs="Times New Roman"/>
          <w:color w:val="000000" w:themeColor="text1"/>
        </w:rPr>
        <w:t>498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</w:t>
      </w:r>
      <w:r w:rsidR="00CD053E" w:rsidRPr="00385C07">
        <w:rPr>
          <w:rFonts w:ascii="Times New Roman" w:hAnsi="Times New Roman" w:cs="Times New Roman"/>
          <w:color w:val="000000" w:themeColor="text1"/>
        </w:rPr>
        <w:t>руб.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вместо </w:t>
      </w:r>
      <w:r w:rsidR="00F52945" w:rsidRPr="00385C07">
        <w:rPr>
          <w:rFonts w:ascii="Times New Roman" w:hAnsi="Times New Roman" w:cs="Times New Roman"/>
          <w:color w:val="000000" w:themeColor="text1"/>
        </w:rPr>
        <w:t>1046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</w:t>
      </w:r>
      <w:r w:rsidR="00CD053E" w:rsidRPr="00385C07">
        <w:rPr>
          <w:rFonts w:ascii="Times New Roman" w:hAnsi="Times New Roman" w:cs="Times New Roman"/>
          <w:color w:val="000000" w:themeColor="text1"/>
        </w:rPr>
        <w:t>руб.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Каждый дополнительный килограмм будет стоить </w:t>
      </w:r>
      <w:r w:rsidR="00177449" w:rsidRPr="00385C07">
        <w:rPr>
          <w:rFonts w:ascii="Times New Roman" w:hAnsi="Times New Roman" w:cs="Times New Roman"/>
          <w:color w:val="000000" w:themeColor="text1"/>
        </w:rPr>
        <w:t>96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</w:t>
      </w:r>
      <w:r w:rsidR="00CD053E" w:rsidRPr="00385C07">
        <w:rPr>
          <w:rFonts w:ascii="Times New Roman" w:hAnsi="Times New Roman" w:cs="Times New Roman"/>
          <w:color w:val="000000" w:themeColor="text1"/>
        </w:rPr>
        <w:t>руб.</w:t>
      </w:r>
      <w:r w:rsidR="00CE54C6" w:rsidRPr="00385C07">
        <w:rPr>
          <w:rFonts w:ascii="Times New Roman" w:hAnsi="Times New Roman" w:cs="Times New Roman"/>
          <w:color w:val="000000" w:themeColor="text1"/>
        </w:rPr>
        <w:t xml:space="preserve"> вместо </w:t>
      </w:r>
      <w:r w:rsidR="00177449" w:rsidRPr="00385C07">
        <w:rPr>
          <w:rFonts w:ascii="Times New Roman" w:hAnsi="Times New Roman" w:cs="Times New Roman"/>
        </w:rPr>
        <w:t>182</w:t>
      </w:r>
      <w:r w:rsidR="00CE54C6" w:rsidRPr="00385C07">
        <w:rPr>
          <w:rFonts w:ascii="Times New Roman" w:hAnsi="Times New Roman" w:cs="Times New Roman"/>
        </w:rPr>
        <w:t xml:space="preserve"> </w:t>
      </w:r>
      <w:r w:rsidR="00CD053E" w:rsidRPr="00385C07">
        <w:rPr>
          <w:rFonts w:ascii="Times New Roman" w:hAnsi="Times New Roman" w:cs="Times New Roman"/>
        </w:rPr>
        <w:t>руб.</w:t>
      </w:r>
      <w:r w:rsidR="006D6970" w:rsidRPr="00385C07">
        <w:rPr>
          <w:rFonts w:ascii="Times New Roman" w:hAnsi="Times New Roman" w:cs="Times New Roman"/>
        </w:rPr>
        <w:t xml:space="preserve"> В </w:t>
      </w:r>
      <w:r w:rsidR="00874CBA" w:rsidRPr="00385C07">
        <w:rPr>
          <w:rFonts w:ascii="Times New Roman" w:hAnsi="Times New Roman" w:cs="Times New Roman"/>
        </w:rPr>
        <w:t>ближайшее время</w:t>
      </w:r>
      <w:r w:rsidR="006D6970" w:rsidRPr="00385C07">
        <w:rPr>
          <w:rFonts w:ascii="Times New Roman" w:hAnsi="Times New Roman" w:cs="Times New Roman"/>
        </w:rPr>
        <w:t xml:space="preserve"> </w:t>
      </w:r>
      <w:r w:rsidR="000112B9" w:rsidRPr="00385C07">
        <w:rPr>
          <w:rFonts w:ascii="Times New Roman" w:hAnsi="Times New Roman" w:cs="Times New Roman"/>
        </w:rPr>
        <w:t>Почта Киргизии</w:t>
      </w:r>
      <w:r w:rsidR="006D6970" w:rsidRPr="00385C07">
        <w:rPr>
          <w:rFonts w:ascii="Times New Roman" w:hAnsi="Times New Roman" w:cs="Times New Roman"/>
        </w:rPr>
        <w:t xml:space="preserve"> также </w:t>
      </w:r>
      <w:r w:rsidR="000112B9" w:rsidRPr="00385C07">
        <w:rPr>
          <w:rFonts w:ascii="Times New Roman" w:hAnsi="Times New Roman" w:cs="Times New Roman"/>
        </w:rPr>
        <w:t>планирует существенно</w:t>
      </w:r>
      <w:r w:rsidR="006D6970" w:rsidRPr="00385C07">
        <w:rPr>
          <w:rFonts w:ascii="Times New Roman" w:hAnsi="Times New Roman" w:cs="Times New Roman"/>
        </w:rPr>
        <w:t xml:space="preserve"> </w:t>
      </w:r>
      <w:r w:rsidR="000112B9" w:rsidRPr="00385C07">
        <w:rPr>
          <w:rFonts w:ascii="Times New Roman" w:hAnsi="Times New Roman" w:cs="Times New Roman"/>
        </w:rPr>
        <w:t>снизить тариф</w:t>
      </w:r>
      <w:r w:rsidR="006D6970" w:rsidRPr="00385C07">
        <w:rPr>
          <w:rFonts w:ascii="Times New Roman" w:hAnsi="Times New Roman" w:cs="Times New Roman"/>
        </w:rPr>
        <w:t xml:space="preserve"> </w:t>
      </w:r>
      <w:r w:rsidR="00CC4337" w:rsidRPr="00385C07">
        <w:rPr>
          <w:rFonts w:ascii="Times New Roman" w:hAnsi="Times New Roman" w:cs="Times New Roman"/>
        </w:rPr>
        <w:t>на доставку из Киргизии в Россию</w:t>
      </w:r>
      <w:r w:rsidR="00107DFF" w:rsidRPr="00385C07">
        <w:rPr>
          <w:rFonts w:ascii="Times New Roman" w:hAnsi="Times New Roman" w:cs="Times New Roman"/>
        </w:rPr>
        <w:t xml:space="preserve">. </w:t>
      </w:r>
    </w:p>
    <w:p w14:paraId="543E87EA" w14:textId="0CA17CA2" w:rsidR="00107D36" w:rsidRPr="00385C07" w:rsidRDefault="00DA7673" w:rsidP="00D54D37">
      <w:pPr>
        <w:spacing w:before="120" w:after="120" w:line="276" w:lineRule="auto"/>
        <w:jc w:val="both"/>
        <w:rPr>
          <w:rFonts w:ascii="Times New Roman" w:hAnsi="Times New Roman" w:cs="Times New Roman"/>
          <w:i/>
          <w:iCs/>
        </w:rPr>
      </w:pPr>
      <w:r w:rsidRPr="00385C07">
        <w:rPr>
          <w:rFonts w:ascii="Times New Roman" w:hAnsi="Times New Roman" w:cs="Times New Roman"/>
        </w:rPr>
        <w:t>«</w:t>
      </w:r>
      <w:r w:rsidR="002042B6" w:rsidRPr="00385C07">
        <w:rPr>
          <w:rFonts w:ascii="Times New Roman" w:hAnsi="Times New Roman" w:cs="Times New Roman"/>
          <w:i/>
          <w:iCs/>
        </w:rPr>
        <w:t>Снижение тарифов</w:t>
      </w:r>
      <w:r w:rsidR="00CF5B21" w:rsidRPr="00385C07">
        <w:rPr>
          <w:rFonts w:ascii="Times New Roman" w:hAnsi="Times New Roman" w:cs="Times New Roman"/>
          <w:i/>
          <w:iCs/>
        </w:rPr>
        <w:t xml:space="preserve"> </w:t>
      </w:r>
      <w:r w:rsidR="00F5797C" w:rsidRPr="00385C07">
        <w:rPr>
          <w:rFonts w:ascii="Times New Roman" w:hAnsi="Times New Roman" w:cs="Times New Roman"/>
          <w:i/>
          <w:iCs/>
        </w:rPr>
        <w:t>сможет дать хороший стимул к росту экспорта из России</w:t>
      </w:r>
      <w:r w:rsidR="002042B6" w:rsidRPr="00385C07">
        <w:rPr>
          <w:rFonts w:ascii="Times New Roman" w:hAnsi="Times New Roman" w:cs="Times New Roman"/>
          <w:i/>
          <w:iCs/>
        </w:rPr>
        <w:t xml:space="preserve"> в Киргизию. </w:t>
      </w:r>
      <w:r w:rsidR="00B53CD7" w:rsidRPr="00385C07">
        <w:rPr>
          <w:rFonts w:ascii="Times New Roman" w:hAnsi="Times New Roman" w:cs="Times New Roman"/>
          <w:i/>
          <w:iCs/>
        </w:rPr>
        <w:t xml:space="preserve">Мы видим, что спрос на доставку в страны ЕАЭС растет. </w:t>
      </w:r>
      <w:r w:rsidR="00060F7D" w:rsidRPr="00385C07">
        <w:rPr>
          <w:rFonts w:ascii="Times New Roman" w:hAnsi="Times New Roman" w:cs="Times New Roman"/>
          <w:i/>
          <w:iCs/>
        </w:rPr>
        <w:t xml:space="preserve">В 2020 г., несмотря на </w:t>
      </w:r>
      <w:r w:rsidR="00CF1C98" w:rsidRPr="00385C07">
        <w:rPr>
          <w:rFonts w:ascii="Times New Roman" w:hAnsi="Times New Roman" w:cs="Times New Roman"/>
          <w:i/>
          <w:iCs/>
        </w:rPr>
        <w:t xml:space="preserve">транспортные </w:t>
      </w:r>
      <w:r w:rsidR="00060F7D" w:rsidRPr="00385C07">
        <w:rPr>
          <w:rFonts w:ascii="Times New Roman" w:hAnsi="Times New Roman" w:cs="Times New Roman"/>
          <w:i/>
          <w:iCs/>
        </w:rPr>
        <w:t>ограничения, экспорт в страны союза вырос на 9%</w:t>
      </w:r>
      <w:r w:rsidR="00754A5F" w:rsidRPr="00385C07">
        <w:rPr>
          <w:rFonts w:ascii="Times New Roman" w:hAnsi="Times New Roman" w:cs="Times New Roman"/>
          <w:i/>
          <w:iCs/>
        </w:rPr>
        <w:t xml:space="preserve"> до 327 000 отправлений в год</w:t>
      </w:r>
      <w:r w:rsidR="00060F7D" w:rsidRPr="00385C07">
        <w:rPr>
          <w:rFonts w:ascii="Times New Roman" w:hAnsi="Times New Roman" w:cs="Times New Roman"/>
          <w:i/>
          <w:iCs/>
        </w:rPr>
        <w:t xml:space="preserve">. </w:t>
      </w:r>
      <w:r w:rsidR="00CF1C98" w:rsidRPr="00385C07">
        <w:rPr>
          <w:rFonts w:ascii="Times New Roman" w:hAnsi="Times New Roman" w:cs="Times New Roman"/>
          <w:i/>
          <w:iCs/>
        </w:rPr>
        <w:t>Мы уверены, что н</w:t>
      </w:r>
      <w:r w:rsidR="00B53CD7" w:rsidRPr="00385C07">
        <w:rPr>
          <w:rFonts w:ascii="Times New Roman" w:hAnsi="Times New Roman" w:cs="Times New Roman"/>
          <w:i/>
          <w:iCs/>
        </w:rPr>
        <w:t>овые тарифы помогут еще большему числу интернет-магазинов и продавцов</w:t>
      </w:r>
      <w:r w:rsidR="00A31A50" w:rsidRPr="00385C07">
        <w:rPr>
          <w:rFonts w:ascii="Times New Roman" w:hAnsi="Times New Roman" w:cs="Times New Roman"/>
          <w:i/>
          <w:iCs/>
        </w:rPr>
        <w:t>, в первую очередь</w:t>
      </w:r>
      <w:r w:rsidR="002E3292" w:rsidRPr="00385C07">
        <w:rPr>
          <w:rFonts w:ascii="Times New Roman" w:hAnsi="Times New Roman" w:cs="Times New Roman"/>
          <w:i/>
          <w:iCs/>
        </w:rPr>
        <w:t xml:space="preserve"> </w:t>
      </w:r>
      <w:r w:rsidR="00A31A50" w:rsidRPr="00385C07">
        <w:rPr>
          <w:rFonts w:ascii="Times New Roman" w:hAnsi="Times New Roman" w:cs="Times New Roman"/>
          <w:i/>
          <w:iCs/>
        </w:rPr>
        <w:t>малому и среднему бизнесу,</w:t>
      </w:r>
      <w:r w:rsidR="00B53CD7" w:rsidRPr="00385C07">
        <w:rPr>
          <w:rFonts w:ascii="Times New Roman" w:hAnsi="Times New Roman" w:cs="Times New Roman"/>
          <w:i/>
          <w:iCs/>
        </w:rPr>
        <w:t xml:space="preserve"> начать продавать товары за рубежом</w:t>
      </w:r>
      <w:r w:rsidRPr="00385C07">
        <w:rPr>
          <w:rFonts w:ascii="Times New Roman" w:hAnsi="Times New Roman" w:cs="Times New Roman"/>
        </w:rPr>
        <w:t xml:space="preserve">», – отметил </w:t>
      </w:r>
      <w:r w:rsidRPr="00385C07">
        <w:rPr>
          <w:rFonts w:ascii="Times New Roman" w:hAnsi="Times New Roman" w:cs="Times New Roman"/>
          <w:b/>
          <w:bCs/>
        </w:rPr>
        <w:t>заместитель генерального директора по электронной коммерции АО «Почта России» Алексей Скатин</w:t>
      </w:r>
      <w:r w:rsidRPr="00385C07">
        <w:rPr>
          <w:rFonts w:ascii="Times New Roman" w:hAnsi="Times New Roman" w:cs="Times New Roman"/>
        </w:rPr>
        <w:t>.</w:t>
      </w:r>
    </w:p>
    <w:p w14:paraId="3C06CFD3" w14:textId="6F267D80" w:rsidR="003002E7" w:rsidRPr="00385C07" w:rsidRDefault="00107D36" w:rsidP="00D54D3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85C07">
        <w:rPr>
          <w:rFonts w:ascii="Times New Roman" w:hAnsi="Times New Roman" w:cs="Times New Roman"/>
        </w:rPr>
        <w:t>«</w:t>
      </w:r>
      <w:r w:rsidRPr="00385C07">
        <w:rPr>
          <w:rFonts w:ascii="Times New Roman" w:hAnsi="Times New Roman" w:cs="Times New Roman"/>
          <w:i/>
          <w:iCs/>
        </w:rPr>
        <w:t>Все мы знаем, что в настоящее время, из-з</w:t>
      </w:r>
      <w:r w:rsidR="00BC6C60">
        <w:rPr>
          <w:rFonts w:ascii="Times New Roman" w:hAnsi="Times New Roman" w:cs="Times New Roman"/>
          <w:i/>
          <w:iCs/>
        </w:rPr>
        <w:t xml:space="preserve">а мировой ситуации с эпидемией </w:t>
      </w:r>
      <w:proofErr w:type="spellStart"/>
      <w:r w:rsidR="00BC6C60">
        <w:rPr>
          <w:rFonts w:ascii="Times New Roman" w:hAnsi="Times New Roman" w:cs="Times New Roman"/>
          <w:i/>
          <w:iCs/>
        </w:rPr>
        <w:t>к</w:t>
      </w:r>
      <w:r w:rsidRPr="00385C07">
        <w:rPr>
          <w:rFonts w:ascii="Times New Roman" w:hAnsi="Times New Roman" w:cs="Times New Roman"/>
          <w:i/>
          <w:iCs/>
        </w:rPr>
        <w:t>оронавируса</w:t>
      </w:r>
      <w:proofErr w:type="spellEnd"/>
      <w:r w:rsidRPr="00385C07">
        <w:rPr>
          <w:rFonts w:ascii="Times New Roman" w:hAnsi="Times New Roman" w:cs="Times New Roman"/>
          <w:i/>
          <w:iCs/>
        </w:rPr>
        <w:t xml:space="preserve">, непросто приходится малому и среднему бизнесу. Данным проектом мы хотим облегчить логистику и способствовать увеличению объемов за счет снятия экономических барьеров для товарооборота между двумя странами, а также создать более </w:t>
      </w:r>
      <w:r w:rsidR="0047024D" w:rsidRPr="00385C07">
        <w:rPr>
          <w:rFonts w:ascii="Times New Roman" w:hAnsi="Times New Roman" w:cs="Times New Roman"/>
          <w:i/>
          <w:iCs/>
        </w:rPr>
        <w:t>конкурентоспособную</w:t>
      </w:r>
      <w:r w:rsidRPr="00385C07">
        <w:rPr>
          <w:rFonts w:ascii="Times New Roman" w:hAnsi="Times New Roman" w:cs="Times New Roman"/>
          <w:i/>
          <w:iCs/>
        </w:rPr>
        <w:t xml:space="preserve"> среду для населения, малого и среднего бизнеса. Также мы хотим, чтобы международная доставка для </w:t>
      </w:r>
      <w:proofErr w:type="spellStart"/>
      <w:r w:rsidRPr="00385C07">
        <w:rPr>
          <w:rFonts w:ascii="Times New Roman" w:hAnsi="Times New Roman" w:cs="Times New Roman"/>
          <w:i/>
          <w:iCs/>
        </w:rPr>
        <w:t>кыргызстанцев</w:t>
      </w:r>
      <w:proofErr w:type="spellEnd"/>
      <w:r w:rsidRPr="00385C07">
        <w:rPr>
          <w:rFonts w:ascii="Times New Roman" w:hAnsi="Times New Roman" w:cs="Times New Roman"/>
          <w:i/>
          <w:iCs/>
        </w:rPr>
        <w:t xml:space="preserve"> стала легкой и удобной. Благодаря выгодным тарифам мы делаем международное отправление максимально доступ</w:t>
      </w:r>
      <w:bookmarkStart w:id="0" w:name="_GoBack"/>
      <w:bookmarkEnd w:id="0"/>
      <w:r w:rsidRPr="00385C07">
        <w:rPr>
          <w:rFonts w:ascii="Times New Roman" w:hAnsi="Times New Roman" w:cs="Times New Roman"/>
          <w:i/>
          <w:iCs/>
        </w:rPr>
        <w:t>ным как для бизнеса, так и физических лиц</w:t>
      </w:r>
      <w:r w:rsidR="00ED35C2" w:rsidRPr="00385C07">
        <w:rPr>
          <w:rFonts w:ascii="Times New Roman" w:hAnsi="Times New Roman" w:cs="Times New Roman"/>
          <w:i/>
          <w:iCs/>
        </w:rPr>
        <w:t>»,</w:t>
      </w:r>
      <w:r w:rsidRPr="00385C07">
        <w:rPr>
          <w:rFonts w:ascii="Times New Roman" w:hAnsi="Times New Roman" w:cs="Times New Roman"/>
        </w:rPr>
        <w:t xml:space="preserve"> — </w:t>
      </w:r>
      <w:r w:rsidR="00ED35C2" w:rsidRPr="00385C07">
        <w:rPr>
          <w:rFonts w:ascii="Times New Roman" w:hAnsi="Times New Roman" w:cs="Times New Roman"/>
        </w:rPr>
        <w:t xml:space="preserve">отметил </w:t>
      </w:r>
      <w:r w:rsidRPr="00385C07">
        <w:rPr>
          <w:rFonts w:ascii="Times New Roman" w:hAnsi="Times New Roman" w:cs="Times New Roman"/>
          <w:b/>
          <w:bCs/>
        </w:rPr>
        <w:t xml:space="preserve">первый заместитель генерального директора </w:t>
      </w:r>
      <w:r w:rsidR="00ED35C2" w:rsidRPr="00385C07">
        <w:rPr>
          <w:rFonts w:ascii="Times New Roman" w:hAnsi="Times New Roman" w:cs="Times New Roman"/>
          <w:b/>
          <w:bCs/>
        </w:rPr>
        <w:t>ГП «</w:t>
      </w:r>
      <w:proofErr w:type="spellStart"/>
      <w:r w:rsidR="00ED35C2" w:rsidRPr="00385C07">
        <w:rPr>
          <w:rFonts w:ascii="Times New Roman" w:hAnsi="Times New Roman" w:cs="Times New Roman"/>
          <w:b/>
          <w:bCs/>
        </w:rPr>
        <w:t>Кыргыз</w:t>
      </w:r>
      <w:proofErr w:type="spellEnd"/>
      <w:r w:rsidR="00ED35C2" w:rsidRPr="00385C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D35C2" w:rsidRPr="00385C07">
        <w:rPr>
          <w:rFonts w:ascii="Times New Roman" w:hAnsi="Times New Roman" w:cs="Times New Roman"/>
          <w:b/>
          <w:bCs/>
        </w:rPr>
        <w:t>почтасы</w:t>
      </w:r>
      <w:proofErr w:type="spellEnd"/>
      <w:r w:rsidR="00ED35C2" w:rsidRPr="00385C07">
        <w:rPr>
          <w:rFonts w:ascii="Times New Roman" w:hAnsi="Times New Roman" w:cs="Times New Roman"/>
          <w:b/>
          <w:bCs/>
        </w:rPr>
        <w:t xml:space="preserve">» </w:t>
      </w:r>
      <w:r w:rsidRPr="00385C07">
        <w:rPr>
          <w:rFonts w:ascii="Times New Roman" w:hAnsi="Times New Roman" w:cs="Times New Roman"/>
          <w:b/>
          <w:bCs/>
        </w:rPr>
        <w:t xml:space="preserve">Марат </w:t>
      </w:r>
      <w:proofErr w:type="spellStart"/>
      <w:r w:rsidRPr="00385C07">
        <w:rPr>
          <w:rFonts w:ascii="Times New Roman" w:hAnsi="Times New Roman" w:cs="Times New Roman"/>
          <w:b/>
          <w:bCs/>
        </w:rPr>
        <w:t>Черикчиев</w:t>
      </w:r>
      <w:proofErr w:type="spellEnd"/>
      <w:r w:rsidRPr="00385C07">
        <w:rPr>
          <w:rFonts w:ascii="Times New Roman" w:hAnsi="Times New Roman" w:cs="Times New Roman"/>
          <w:b/>
          <w:bCs/>
        </w:rPr>
        <w:t>.</w:t>
      </w:r>
    </w:p>
    <w:p w14:paraId="4B8C6CD5" w14:textId="5BE9E8D6" w:rsidR="00107DFF" w:rsidRDefault="003002E7" w:rsidP="00D54D3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385C07">
        <w:rPr>
          <w:rFonts w:ascii="Times New Roman" w:hAnsi="Times New Roman" w:cs="Times New Roman"/>
        </w:rPr>
        <w:t xml:space="preserve">В конце 2020 г. Почта России подписала аналогичное соглашение с почтовой администрацией Армении. Тарифы на доставку между странами снизились в три раза. В результате </w:t>
      </w:r>
      <w:r w:rsidR="00470F7F" w:rsidRPr="00385C07">
        <w:rPr>
          <w:rFonts w:ascii="Times New Roman" w:hAnsi="Times New Roman" w:cs="Times New Roman"/>
        </w:rPr>
        <w:t xml:space="preserve">в первом квартале 2021 г. экспорт товаров из России в Армению вырос на 140% </w:t>
      </w:r>
      <w:r w:rsidR="00682607" w:rsidRPr="00385C07">
        <w:rPr>
          <w:rFonts w:ascii="Times New Roman" w:hAnsi="Times New Roman" w:cs="Times New Roman"/>
        </w:rPr>
        <w:t>по сравнению с аналогичным периодом 2020 г</w:t>
      </w:r>
      <w:r w:rsidR="002120F0" w:rsidRPr="00385C07">
        <w:rPr>
          <w:rFonts w:ascii="Times New Roman" w:hAnsi="Times New Roman" w:cs="Times New Roman"/>
        </w:rPr>
        <w:t xml:space="preserve">., в то время как экспорт в другие страны ЕАЭС в среднем вырос на 22%. </w:t>
      </w:r>
    </w:p>
    <w:p w14:paraId="37964A49" w14:textId="77777777" w:rsidR="003120AD" w:rsidRPr="00385C07" w:rsidRDefault="003120AD" w:rsidP="00D54D3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00BD74" w14:textId="77777777" w:rsidR="00107DFF" w:rsidRPr="00385C07" w:rsidRDefault="00107DFF" w:rsidP="00107DFF">
      <w:pPr>
        <w:tabs>
          <w:tab w:val="left" w:pos="8931"/>
        </w:tabs>
        <w:spacing w:before="120" w:after="120" w:line="276" w:lineRule="auto"/>
        <w:jc w:val="both"/>
        <w:rPr>
          <w:rStyle w:val="Ac"/>
          <w:rFonts w:ascii="Times New Roman" w:hAnsi="Times New Roman" w:cs="Times New Roman"/>
          <w:color w:val="000000" w:themeColor="text1"/>
        </w:rPr>
      </w:pPr>
      <w:r w:rsidRPr="00385C07">
        <w:rPr>
          <w:rStyle w:val="ab"/>
          <w:rFonts w:ascii="Times New Roman" w:hAnsi="Times New Roman" w:cs="Times New Roman"/>
          <w:b/>
          <w:bCs/>
          <w:i/>
          <w:iCs/>
          <w:color w:val="000000" w:themeColor="text1"/>
        </w:rPr>
        <w:t>АО «Почта России</w:t>
      </w:r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» 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</w:t>
      </w:r>
      <w:r w:rsidRPr="00385C07">
        <w:rPr>
          <w:rStyle w:val="ab"/>
          <w:rFonts w:ascii="Times New Roman" w:hAnsi="Times New Roman" w:cs="Times New Roman"/>
          <w:color w:val="000000" w:themeColor="text1"/>
        </w:rPr>
        <w:t xml:space="preserve">— </w:t>
      </w:r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свыше 42 тысяч точек, порядка 70% из которых находятся в малых населенных пунктах. В 2020 г. Почта доставила 334,6 млн отправлений с товарным вложением. Для компаний </w:t>
      </w:r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lastRenderedPageBreak/>
        <w:t>электронной торговли Почта сократила процесс подключения к своим услугам до 30 минут и полностью перевела его в онлайн. Также для интернет-магазинов работает сервис «</w:t>
      </w:r>
      <w:proofErr w:type="spellStart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>Лёгкии</w:t>
      </w:r>
      <w:proofErr w:type="spellEnd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возврат», </w:t>
      </w:r>
      <w:proofErr w:type="spellStart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>позволяющии</w:t>
      </w:r>
      <w:proofErr w:type="spellEnd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 xml:space="preserve">̆ покупателям возвращать товары в любом отделении </w:t>
      </w:r>
      <w:proofErr w:type="spellStart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>почтовои</w:t>
      </w:r>
      <w:proofErr w:type="spellEnd"/>
      <w:r w:rsidRPr="00385C07">
        <w:rPr>
          <w:rStyle w:val="ab"/>
          <w:rFonts w:ascii="Times New Roman" w:hAnsi="Times New Roman" w:cs="Times New Roman"/>
          <w:i/>
          <w:iCs/>
          <w:color w:val="000000" w:themeColor="text1"/>
        </w:rPr>
        <w:t>̆ связи. А получать посылки клиенты могут не только в почтовых отделениях, но и через партнёрские пункты.</w:t>
      </w:r>
    </w:p>
    <w:p w14:paraId="2970CD74" w14:textId="77777777" w:rsidR="00107DFF" w:rsidRPr="00385C07" w:rsidRDefault="00107DFF" w:rsidP="00107DFF">
      <w:pPr>
        <w:tabs>
          <w:tab w:val="left" w:pos="8931"/>
        </w:tabs>
        <w:spacing w:before="120" w:after="120" w:line="276" w:lineRule="auto"/>
        <w:jc w:val="both"/>
        <w:rPr>
          <w:rStyle w:val="ab"/>
          <w:rFonts w:ascii="Times New Roman" w:hAnsi="Times New Roman" w:cs="Times New Roman"/>
          <w:color w:val="000000" w:themeColor="text1"/>
        </w:rPr>
      </w:pPr>
      <w:r w:rsidRPr="00385C07">
        <w:rPr>
          <w:rStyle w:val="ab"/>
          <w:rFonts w:ascii="Times New Roman" w:hAnsi="Times New Roman" w:cs="Times New Roman"/>
          <w:color w:val="000000" w:themeColor="text1"/>
        </w:rPr>
        <w:t>Пресс служба АО «Почта России» </w:t>
      </w:r>
    </w:p>
    <w:p w14:paraId="6786AB76" w14:textId="77777777" w:rsidR="00107DFF" w:rsidRPr="00623B32" w:rsidRDefault="00BC6C60" w:rsidP="00107DFF">
      <w:pPr>
        <w:tabs>
          <w:tab w:val="left" w:pos="8931"/>
        </w:tabs>
        <w:spacing w:before="120" w:after="120" w:line="276" w:lineRule="auto"/>
        <w:jc w:val="both"/>
        <w:rPr>
          <w:rStyle w:val="ab"/>
          <w:rFonts w:ascii="Times New Roman" w:hAnsi="Times New Roman" w:cs="Times New Roman"/>
        </w:rPr>
      </w:pPr>
      <w:hyperlink r:id="rId5" w:history="1">
        <w:r w:rsidR="00107DFF" w:rsidRPr="00385C07">
          <w:rPr>
            <w:rStyle w:val="aa"/>
            <w:rFonts w:ascii="Times New Roman" w:hAnsi="Times New Roman" w:cs="Times New Roman"/>
          </w:rPr>
          <w:t>press_service@russianpost.ru</w:t>
        </w:r>
      </w:hyperlink>
    </w:p>
    <w:p w14:paraId="3F400071" w14:textId="29ECD8A6" w:rsidR="00B53CD7" w:rsidRPr="003002E7" w:rsidRDefault="00B53CD7" w:rsidP="00D54D37">
      <w:pPr>
        <w:spacing w:before="120" w:after="120" w:line="276" w:lineRule="auto"/>
        <w:jc w:val="both"/>
        <w:rPr>
          <w:rFonts w:ascii="Times New Roman" w:hAnsi="Times New Roman" w:cs="Times New Roman"/>
          <w:color w:val="FF0000"/>
        </w:rPr>
      </w:pPr>
    </w:p>
    <w:sectPr w:rsidR="00B53CD7" w:rsidRPr="003002E7" w:rsidSect="00B444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AE"/>
    <w:rsid w:val="000025F9"/>
    <w:rsid w:val="000112B9"/>
    <w:rsid w:val="00027CDD"/>
    <w:rsid w:val="00060F7D"/>
    <w:rsid w:val="00107D36"/>
    <w:rsid w:val="00107DFF"/>
    <w:rsid w:val="001211F6"/>
    <w:rsid w:val="00157AC0"/>
    <w:rsid w:val="00177449"/>
    <w:rsid w:val="00195C7F"/>
    <w:rsid w:val="001A0C3D"/>
    <w:rsid w:val="001D1910"/>
    <w:rsid w:val="002042B6"/>
    <w:rsid w:val="002120F0"/>
    <w:rsid w:val="002E3292"/>
    <w:rsid w:val="003002E7"/>
    <w:rsid w:val="003120AD"/>
    <w:rsid w:val="00316EB8"/>
    <w:rsid w:val="00385C07"/>
    <w:rsid w:val="003C20F5"/>
    <w:rsid w:val="0047024D"/>
    <w:rsid w:val="00470F7F"/>
    <w:rsid w:val="004B231C"/>
    <w:rsid w:val="004E77FB"/>
    <w:rsid w:val="00502DCE"/>
    <w:rsid w:val="006165AC"/>
    <w:rsid w:val="006769A0"/>
    <w:rsid w:val="00682607"/>
    <w:rsid w:val="006D6970"/>
    <w:rsid w:val="00754A5F"/>
    <w:rsid w:val="00760606"/>
    <w:rsid w:val="007E0F52"/>
    <w:rsid w:val="007F5B74"/>
    <w:rsid w:val="008316B8"/>
    <w:rsid w:val="008516B7"/>
    <w:rsid w:val="00874CBA"/>
    <w:rsid w:val="00952A85"/>
    <w:rsid w:val="009A6D95"/>
    <w:rsid w:val="009F44AE"/>
    <w:rsid w:val="00A24B04"/>
    <w:rsid w:val="00A26575"/>
    <w:rsid w:val="00A31A50"/>
    <w:rsid w:val="00AA122A"/>
    <w:rsid w:val="00AB3C58"/>
    <w:rsid w:val="00AB750A"/>
    <w:rsid w:val="00B10FCE"/>
    <w:rsid w:val="00B11C24"/>
    <w:rsid w:val="00B4440E"/>
    <w:rsid w:val="00B53CD7"/>
    <w:rsid w:val="00B56412"/>
    <w:rsid w:val="00B66183"/>
    <w:rsid w:val="00BA03B2"/>
    <w:rsid w:val="00BB1981"/>
    <w:rsid w:val="00BC6C60"/>
    <w:rsid w:val="00CC4337"/>
    <w:rsid w:val="00CD053E"/>
    <w:rsid w:val="00CE54C6"/>
    <w:rsid w:val="00CF1C98"/>
    <w:rsid w:val="00CF5B21"/>
    <w:rsid w:val="00D54D37"/>
    <w:rsid w:val="00DA7673"/>
    <w:rsid w:val="00DC6D65"/>
    <w:rsid w:val="00DD43F0"/>
    <w:rsid w:val="00E137B2"/>
    <w:rsid w:val="00E46E35"/>
    <w:rsid w:val="00E64B16"/>
    <w:rsid w:val="00ED35C2"/>
    <w:rsid w:val="00F52945"/>
    <w:rsid w:val="00F5797C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796"/>
  <w14:defaultImageDpi w14:val="32767"/>
  <w15:chartTrackingRefBased/>
  <w15:docId w15:val="{85EAD6A7-8A34-FC48-994E-194A60C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1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11F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11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11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11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11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1F6"/>
    <w:rPr>
      <w:rFonts w:ascii="Segoe UI" w:hAnsi="Segoe UI" w:cs="Segoe UI"/>
      <w:sz w:val="18"/>
      <w:szCs w:val="18"/>
    </w:rPr>
  </w:style>
  <w:style w:type="character" w:styleId="aa">
    <w:name w:val="Hyperlink"/>
    <w:rsid w:val="00107DFF"/>
    <w:rPr>
      <w:u w:val="single"/>
    </w:rPr>
  </w:style>
  <w:style w:type="character" w:customStyle="1" w:styleId="ab">
    <w:name w:val="Нет"/>
    <w:rsid w:val="00107DFF"/>
  </w:style>
  <w:style w:type="character" w:customStyle="1" w:styleId="Ac">
    <w:name w:val="Нет A"/>
    <w:rsid w:val="0010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_service@russianpost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Саляхетдинова</dc:creator>
  <cp:keywords/>
  <dc:description/>
  <cp:lastModifiedBy>Лебедева Ольга Алексеевна</cp:lastModifiedBy>
  <cp:revision>2</cp:revision>
  <dcterms:created xsi:type="dcterms:W3CDTF">2021-05-26T05:36:00Z</dcterms:created>
  <dcterms:modified xsi:type="dcterms:W3CDTF">2021-05-26T05:36:00Z</dcterms:modified>
</cp:coreProperties>
</file>