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64" w:rsidRPr="003C3AA3" w:rsidRDefault="00561364" w:rsidP="00561364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Pr="003C3A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3C3AA3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78</w:t>
      </w:r>
      <w:r w:rsidRPr="003C3AA3">
        <w:rPr>
          <w:rFonts w:ascii="Arial" w:hAnsi="Arial" w:cs="Arial"/>
          <w:b/>
          <w:sz w:val="32"/>
          <w:szCs w:val="32"/>
        </w:rPr>
        <w:t>-п</w:t>
      </w:r>
    </w:p>
    <w:p w:rsidR="00561364" w:rsidRPr="003C3AA3" w:rsidRDefault="00561364" w:rsidP="00561364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1364" w:rsidRPr="003C3AA3" w:rsidRDefault="00561364" w:rsidP="00561364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ИРКУТСКАЯ ОБЛАСТЬ</w:t>
      </w:r>
    </w:p>
    <w:p w:rsidR="00561364" w:rsidRPr="003C3AA3" w:rsidRDefault="00561364" w:rsidP="00561364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АДМИНИСТРАЦИЯ</w:t>
      </w:r>
    </w:p>
    <w:p w:rsidR="00561364" w:rsidRPr="003C3AA3" w:rsidRDefault="00561364" w:rsidP="00561364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561364" w:rsidRPr="003C3AA3" w:rsidRDefault="00561364" w:rsidP="00561364">
      <w:pPr>
        <w:pStyle w:val="af0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ПОСТАНОВЛЕНИЕ</w:t>
      </w:r>
    </w:p>
    <w:p w:rsidR="0072765B" w:rsidRPr="00561364" w:rsidRDefault="0072765B" w:rsidP="00561364">
      <w:pPr>
        <w:suppressAutoHyphens/>
        <w:jc w:val="center"/>
        <w:rPr>
          <w:rFonts w:ascii="Arial" w:hAnsi="Arial" w:cs="Arial"/>
          <w:color w:val="000000"/>
          <w:sz w:val="32"/>
          <w:szCs w:val="32"/>
          <w:lang w:eastAsia="ar-SA"/>
        </w:rPr>
      </w:pPr>
    </w:p>
    <w:p w:rsidR="0072765B" w:rsidRPr="00561364" w:rsidRDefault="00561364" w:rsidP="00561364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561364">
        <w:rPr>
          <w:rFonts w:ascii="Arial" w:hAnsi="Arial" w:cs="Arial"/>
          <w:b/>
          <w:color w:val="000000"/>
          <w:sz w:val="32"/>
          <w:szCs w:val="32"/>
          <w:lang w:eastAsia="ar-SA"/>
        </w:rPr>
        <w:t>О ВНЕСЕНИИ ИЗМЕНЕНИЙ В ПОСТАНОВЛЕНИЕ</w:t>
      </w:r>
    </w:p>
    <w:p w:rsidR="0072765B" w:rsidRPr="00561364" w:rsidRDefault="00561364" w:rsidP="00561364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561364">
        <w:rPr>
          <w:rFonts w:ascii="Arial" w:hAnsi="Arial" w:cs="Arial"/>
          <w:b/>
          <w:color w:val="000000"/>
          <w:sz w:val="32"/>
          <w:szCs w:val="32"/>
          <w:lang w:eastAsia="ar-SA"/>
        </w:rPr>
        <w:t>АДМИНИСТРАЦИИ НИЙСКОГО СЕЛЬСКОГО ПОСЕЛЕНИЯ</w:t>
      </w:r>
    </w:p>
    <w:p w:rsidR="0072765B" w:rsidRPr="00561364" w:rsidRDefault="00561364" w:rsidP="00561364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61364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«ОБ УТВЕРЖДЕНИИ ПОРЯДКА </w:t>
      </w:r>
      <w:r w:rsidRPr="00561364">
        <w:rPr>
          <w:rFonts w:ascii="Arial" w:hAnsi="Arial" w:cs="Arial"/>
          <w:b/>
          <w:sz w:val="32"/>
          <w:szCs w:val="32"/>
        </w:rPr>
        <w:t>ВЕДЕНИЯ РЕЕСТРА</w:t>
      </w:r>
    </w:p>
    <w:p w:rsidR="0072765B" w:rsidRPr="00561364" w:rsidRDefault="00561364" w:rsidP="00561364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561364">
        <w:rPr>
          <w:rFonts w:ascii="Arial" w:hAnsi="Arial" w:cs="Arial"/>
          <w:b/>
          <w:sz w:val="32"/>
          <w:szCs w:val="32"/>
        </w:rPr>
        <w:t>РАСХОДНЫХ ОБЯЗАТЕЛЬСТВ В НИЙСКОМ МУНИЦИПАЛЬНОМ ОБРАЗОВАНИИ</w:t>
      </w:r>
      <w:r w:rsidRPr="00561364">
        <w:rPr>
          <w:rFonts w:ascii="Arial" w:hAnsi="Arial" w:cs="Arial"/>
          <w:b/>
          <w:sz w:val="32"/>
          <w:szCs w:val="32"/>
          <w:lang w:eastAsia="ar-SA"/>
        </w:rPr>
        <w:t>»»</w:t>
      </w:r>
    </w:p>
    <w:p w:rsidR="0072765B" w:rsidRPr="00561364" w:rsidRDefault="0072765B" w:rsidP="00561364">
      <w:pPr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72765B" w:rsidRPr="00561364" w:rsidRDefault="0072765B" w:rsidP="0072765B">
      <w:pPr>
        <w:suppressAutoHyphens/>
        <w:ind w:firstLine="567"/>
        <w:jc w:val="both"/>
        <w:rPr>
          <w:rFonts w:ascii="Arial" w:hAnsi="Arial" w:cs="Arial"/>
          <w:bCs/>
          <w:color w:val="000000"/>
          <w:lang w:eastAsia="ar-SA"/>
        </w:rPr>
      </w:pPr>
      <w:r w:rsidRPr="00561364">
        <w:rPr>
          <w:rFonts w:ascii="Arial" w:hAnsi="Arial" w:cs="Arial"/>
        </w:rPr>
        <w:t>В соответствии с пунктом 5 статьи 87 Бюджетного кодекса Российской Федерации, со статьей 53 Федерального закона от 06.10.2003 г. № 131-ФЗ «Об общих принципах организации местного самоуправления в Российской Федерации», приказом Министерства финансов Российской Федерации от 03.03.2020 г. № 34н «Об утверждении Порядка, форм и сроков предоставления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приказом министерства финансов Иркутской области от 26.09.2012 г. № 51н-мпр «Об утверждении Порядка представления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области», решением Думы Нийского сельского поселения от 26.08.2014 № 255-п «Об утверждении Положения о бюджетном процессе в Нийском муниципальном образовании», руководствуясь статьей 46 Устава Нийского муниципального образования</w:t>
      </w:r>
    </w:p>
    <w:p w:rsidR="0072765B" w:rsidRPr="00561364" w:rsidRDefault="0072765B" w:rsidP="0072765B">
      <w:pPr>
        <w:suppressAutoHyphens/>
        <w:rPr>
          <w:rFonts w:ascii="Arial" w:hAnsi="Arial" w:cs="Arial"/>
          <w:b/>
          <w:bCs/>
          <w:color w:val="000000"/>
          <w:lang w:eastAsia="ar-SA"/>
        </w:rPr>
      </w:pPr>
    </w:p>
    <w:p w:rsidR="0072765B" w:rsidRPr="00561364" w:rsidRDefault="0072765B" w:rsidP="0072765B">
      <w:pPr>
        <w:suppressAutoHyphens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61364">
        <w:rPr>
          <w:rFonts w:ascii="Arial" w:hAnsi="Arial" w:cs="Arial"/>
          <w:b/>
          <w:bCs/>
          <w:color w:val="000000"/>
          <w:lang w:eastAsia="ar-SA"/>
        </w:rPr>
        <w:t>ПОСТАНОВЛЯЕТ:</w:t>
      </w:r>
    </w:p>
    <w:p w:rsidR="0072765B" w:rsidRPr="00561364" w:rsidRDefault="0072765B" w:rsidP="0072765B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561364" w:rsidRDefault="0072765B" w:rsidP="0072765B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561364">
        <w:rPr>
          <w:rFonts w:ascii="Arial" w:hAnsi="Arial" w:cs="Arial"/>
          <w:lang w:eastAsia="ar-SA"/>
        </w:rPr>
        <w:t xml:space="preserve">Внести изменения в постановление Администрации Нийского сельского </w:t>
      </w:r>
    </w:p>
    <w:p w:rsidR="0072765B" w:rsidRPr="00561364" w:rsidRDefault="0072765B" w:rsidP="00561364">
      <w:pPr>
        <w:widowControl w:val="0"/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561364">
        <w:rPr>
          <w:rFonts w:ascii="Arial" w:hAnsi="Arial" w:cs="Arial"/>
          <w:lang w:eastAsia="ar-SA"/>
        </w:rPr>
        <w:t>поселения 12.09.2019 № 44-п «Об утверждении Порядка ведения расходных обязательств в Нийском муниципальном образовании» (далее - Порядок) следующего содержания:</w:t>
      </w:r>
    </w:p>
    <w:p w:rsidR="0072765B" w:rsidRPr="00561364" w:rsidRDefault="0072765B" w:rsidP="0072765B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561364">
        <w:rPr>
          <w:rFonts w:ascii="Arial" w:hAnsi="Arial" w:cs="Arial"/>
          <w:lang w:eastAsia="ar-SA"/>
        </w:rPr>
        <w:t>Ссылку на Приказ 167н заменить на ссылку на Приказ № 34н.</w:t>
      </w:r>
    </w:p>
    <w:p w:rsidR="0072765B" w:rsidRPr="00561364" w:rsidRDefault="0072765B" w:rsidP="0072765B">
      <w:pPr>
        <w:widowControl w:val="0"/>
        <w:numPr>
          <w:ilvl w:val="1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561364">
        <w:rPr>
          <w:rFonts w:ascii="Arial" w:hAnsi="Arial" w:cs="Arial"/>
          <w:lang w:eastAsia="ar-SA"/>
        </w:rPr>
        <w:t>Таблицу в Приложении 1 Порядка изложить в новой редакции:</w:t>
      </w: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-709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  <w:sectPr w:rsidR="0072765B" w:rsidRPr="00561364" w:rsidSect="00736CF0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2765B" w:rsidRPr="00561364" w:rsidRDefault="0072765B" w:rsidP="0072765B">
      <w:pPr>
        <w:widowControl w:val="0"/>
        <w:suppressAutoHyphens/>
        <w:overflowPunct w:val="0"/>
        <w:autoSpaceDE w:val="0"/>
        <w:ind w:left="114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</w:pPr>
      <w:r w:rsidRPr="00561364">
        <w:rPr>
          <w:rFonts w:ascii="Courier New" w:hAnsi="Courier New" w:cs="Courier New"/>
          <w:sz w:val="22"/>
          <w:szCs w:val="22"/>
          <w:lang w:eastAsia="ar-SA"/>
        </w:rPr>
        <w:lastRenderedPageBreak/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1877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расходного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обязательства, вопроса местного значения, полномочия, права муниципального образования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стро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26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ки</w:t>
            </w:r>
          </w:p>
        </w:tc>
        <w:tc>
          <w:tcPr>
            <w:tcW w:w="580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При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ме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ча-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ние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22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рас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ход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му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обя-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зате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ль-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ству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30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Срок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действия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20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расход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30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ного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обязате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20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льства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разд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ела,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разд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ела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Код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вида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расх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одов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Объем средств на исполнение расходного обязательства (тыс. рублей)</w:t>
            </w:r>
          </w:p>
        </w:tc>
      </w:tr>
      <w:tr w:rsidR="0072765B" w:rsidRPr="00561364" w:rsidTr="00D10D0F">
        <w:trPr>
          <w:trHeight w:hRule="exact" w:val="1042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6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Российской Федерации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Свердловской области, муниципального образования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нача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22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дейс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твия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ча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йс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ия</w:t>
            </w: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отчетный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год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5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к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5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щ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5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ий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д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6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оч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60" w:after="6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е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р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60"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й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ind w:left="16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плановый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период</w:t>
            </w:r>
          </w:p>
        </w:tc>
      </w:tr>
      <w:tr w:rsidR="0072765B" w:rsidRPr="00561364" w:rsidTr="00D10D0F">
        <w:trPr>
          <w:trHeight w:hRule="exact" w:val="3250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д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59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д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59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59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8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8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8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м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8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им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ан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ста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ть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я,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6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60"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дп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ун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пл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ча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йс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after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ме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12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р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им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ан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ста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ть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я,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after="60"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before="60"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дп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ун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кт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пл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ен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лу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ок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ча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де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йс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тв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ия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пл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ан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  <w:lang w:bidi="ru-RU"/>
              </w:rPr>
              <w:t>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ind w:left="26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факту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испол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нения</w:t>
            </w: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год</w:t>
            </w: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26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22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22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22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26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ind w:left="180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27</w:t>
            </w:r>
          </w:p>
        </w:tc>
      </w:tr>
      <w:tr w:rsidR="0072765B" w:rsidRPr="00561364" w:rsidTr="00D10D0F">
        <w:trPr>
          <w:trHeight w:hRule="exact" w:val="298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(соглашений), всего, из них: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1000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38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1.1. Расходные обязательства, возникшие в результате принятия нормативных правовых актов муниципального района, заключения договоров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1001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1002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1003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63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1.2. Расходные обязательства, возникшие в результате принятия нормативных правовых актов муниципального района, заключения договоров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(соглашений) в рамках реализации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полномочий органов местного самоуправления муниципального района по решению вопросов местного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1100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104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8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значения муниципального района,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1101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1102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545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1.3. Расходные обязательства, возникшие в результате принятия нормативных правовых актов муниципального района, заключения договоров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1200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215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1.3.1. По перечню, предусмотренному Федеральным законом от 06 октября 2003 года 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 w:bidi="en-US"/>
              </w:rPr>
              <w:t>N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131-ФЗ "Об общих принципах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организации местного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1201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104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8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самоуправления в Российской Федерации",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1202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1203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517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1.3.2. По участию в осуществлении государственных полномочий (не переданных в соответствии со статьей 19 Федерального закона от 06 октября 2003 года 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 w:bidi="en-US"/>
              </w:rPr>
              <w:t>N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131-ФЗ "Об общих принципах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организации местного самоуправления в Российской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Федерации"), если это участие предусмотрено федеральными законами,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1300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1301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1302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105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1.3.3. По реализации вопросов, не отнесенных 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1400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380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компетенции органов местного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1401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1402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63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1.4. Расходные обязательства, возникшие в результате принятия нормативных правовых актов муниципального района, заключения договоров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(соглашений) в рамках реализации органами местного самоуправления муниципального района отдельных государственных полномочий,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1500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270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215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1.4.1. За счет субвенций,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1501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1502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1503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214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1600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1601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50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1602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518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242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188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1.5.2. По предоставлению субсидий в бюджет субъекта Российской Федерации,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71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1.5.3. По предоставлению субвенций в бюджеты городских, сельских поселений,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предоставленных из федерального бюджета и (или) бюджета субъекта Российской Федерации, в случае наделения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федеральным законом и (или) законом субъекта Российской Федерации органов местного самоуправления муниципального района полномочиями органов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1704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1705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132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1.5.4. По предоставлению иных межбюджетных трансфертов,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1800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D10D0F">
        <w:trPr>
          <w:trHeight w:hRule="exact" w:val="463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1.5.4.1. В бюджет городского, сельского поселения в случае заключения</w:t>
            </w:r>
          </w:p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1801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6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1802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1803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2146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74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1.5.4.2. В иных случаях, не связанных с заключением соглашений, предусмотренных в </w:t>
            </w:r>
            <w:hyperlink r:id="rId7" w:history="1">
              <w:r w:rsidRPr="00561364">
                <w:rPr>
                  <w:rFonts w:ascii="Courier New" w:hAnsi="Courier New" w:cs="Courier New"/>
                  <w:color w:val="0066CC"/>
                  <w:sz w:val="22"/>
                  <w:szCs w:val="22"/>
                  <w:u w:val="single"/>
                  <w:lang w:bidi="ru-RU"/>
                </w:rPr>
                <w:t>подпункте 1.5.4.1,</w:t>
              </w:r>
            </w:hyperlink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 xml:space="preserve">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1900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77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1901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D10D0F">
        <w:trPr>
          <w:trHeight w:hRule="exact" w:val="49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1902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D10D0F">
            <w:pPr>
              <w:framePr w:w="15365" w:wrap="notBeside" w:vAnchor="text" w:hAnchor="text" w:xAlign="center" w:y="1"/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  <w:sectPr w:rsidR="0072765B" w:rsidRPr="00561364" w:rsidSect="00561364">
          <w:headerReference w:type="default" r:id="rId8"/>
          <w:headerReference w:type="first" r:id="rId9"/>
          <w:footerReference w:type="first" r:id="rId10"/>
          <w:pgSz w:w="16840" w:h="11900" w:orient="landscape"/>
          <w:pgMar w:top="851" w:right="622" w:bottom="432" w:left="676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horzAnchor="margin" w:tblpY="-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686"/>
        <w:gridCol w:w="346"/>
        <w:gridCol w:w="298"/>
        <w:gridCol w:w="293"/>
        <w:gridCol w:w="442"/>
        <w:gridCol w:w="442"/>
        <w:gridCol w:w="442"/>
        <w:gridCol w:w="446"/>
        <w:gridCol w:w="442"/>
        <w:gridCol w:w="442"/>
        <w:gridCol w:w="442"/>
        <w:gridCol w:w="442"/>
        <w:gridCol w:w="442"/>
        <w:gridCol w:w="446"/>
        <w:gridCol w:w="442"/>
        <w:gridCol w:w="586"/>
        <w:gridCol w:w="643"/>
        <w:gridCol w:w="442"/>
        <w:gridCol w:w="590"/>
        <w:gridCol w:w="648"/>
        <w:gridCol w:w="480"/>
        <w:gridCol w:w="734"/>
        <w:gridCol w:w="422"/>
        <w:gridCol w:w="442"/>
        <w:gridCol w:w="648"/>
        <w:gridCol w:w="658"/>
      </w:tblGrid>
      <w:tr w:rsidR="0072765B" w:rsidRPr="00561364" w:rsidTr="00561364">
        <w:trPr>
          <w:trHeight w:hRule="exact" w:val="279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561364">
            <w:pPr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lastRenderedPageBreak/>
              <w:t>2. Расходные обязательства, возникшие в результате принятия нормативных правовых актов городского округа, заключения договоров (соглашений), всего, из них: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2000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561364">
        <w:trPr>
          <w:trHeight w:hRule="exact" w:val="326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561364">
            <w:pPr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2001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561364">
        <w:trPr>
          <w:trHeight w:hRule="exact" w:val="77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561364">
            <w:pPr>
              <w:widowControl w:val="0"/>
              <w:spacing w:line="220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561364">
            <w:pPr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2002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561364">
        <w:trPr>
          <w:trHeight w:hRule="exact" w:val="4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561364">
            <w:pPr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2003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72765B" w:rsidRPr="00561364" w:rsidTr="00561364">
        <w:trPr>
          <w:trHeight w:hRule="exact" w:val="105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5B" w:rsidRPr="00561364" w:rsidRDefault="0072765B" w:rsidP="00561364">
            <w:pPr>
              <w:widowControl w:val="0"/>
              <w:spacing w:line="274" w:lineRule="exac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Итого расходных обязательств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spacing w:line="220" w:lineRule="exact"/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561364">
              <w:rPr>
                <w:rFonts w:ascii="Courier New" w:hAnsi="Courier New" w:cs="Courier New"/>
                <w:color w:val="000000"/>
                <w:sz w:val="22"/>
                <w:szCs w:val="22"/>
                <w:lang w:bidi="ru-RU"/>
              </w:rPr>
              <w:t>8000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5B" w:rsidRPr="00561364" w:rsidRDefault="0072765B" w:rsidP="00561364">
            <w:pPr>
              <w:widowControl w:val="0"/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2765B" w:rsidRPr="00561364" w:rsidRDefault="0072765B" w:rsidP="0072765B">
      <w:pPr>
        <w:framePr w:w="15365" w:wrap="notBeside" w:vAnchor="text" w:hAnchor="text" w:xAlign="center" w:y="1"/>
        <w:widowControl w:val="0"/>
        <w:tabs>
          <w:tab w:val="left" w:leader="underscore" w:pos="11741"/>
        </w:tabs>
        <w:spacing w:after="1" w:line="280" w:lineRule="exact"/>
        <w:jc w:val="both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61364">
        <w:rPr>
          <w:rFonts w:ascii="Courier New" w:hAnsi="Courier New" w:cs="Courier New"/>
          <w:color w:val="000000"/>
          <w:sz w:val="22"/>
          <w:szCs w:val="22"/>
          <w:lang w:bidi="ru-RU"/>
        </w:rPr>
        <w:t>Руководитель</w:t>
      </w:r>
      <w:r w:rsidRPr="00561364">
        <w:rPr>
          <w:rFonts w:ascii="Courier New" w:hAnsi="Courier New" w:cs="Courier New"/>
          <w:color w:val="000000"/>
          <w:sz w:val="22"/>
          <w:szCs w:val="22"/>
          <w:lang w:bidi="ru-RU"/>
        </w:rPr>
        <w:tab/>
      </w:r>
    </w:p>
    <w:p w:rsidR="0072765B" w:rsidRPr="00561364" w:rsidRDefault="0072765B" w:rsidP="0072765B">
      <w:pPr>
        <w:framePr w:w="15365" w:wrap="notBeside" w:vAnchor="text" w:hAnchor="text" w:xAlign="center" w:y="1"/>
        <w:widowControl w:val="0"/>
        <w:spacing w:line="220" w:lineRule="exac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561364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           (должность руководителя (подпись) (расшифровка подписи)финансового органа)</w:t>
      </w:r>
    </w:p>
    <w:p w:rsidR="0072765B" w:rsidRPr="00561364" w:rsidRDefault="0072765B" w:rsidP="0072765B">
      <w:pPr>
        <w:framePr w:w="15365" w:wrap="notBeside" w:vAnchor="text" w:hAnchor="text" w:xAlign="center" w:y="1"/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rPr>
          <w:rFonts w:ascii="Courier New" w:eastAsia="Arial Unicode MS" w:hAnsi="Courier New" w:cs="Courier New"/>
          <w:color w:val="000000"/>
          <w:sz w:val="22"/>
          <w:szCs w:val="22"/>
          <w:lang w:bidi="ru-RU"/>
        </w:rPr>
      </w:pPr>
    </w:p>
    <w:p w:rsidR="0072765B" w:rsidRPr="00561364" w:rsidRDefault="0072765B" w:rsidP="0072765B">
      <w:pPr>
        <w:widowControl w:val="0"/>
        <w:spacing w:before="23" w:line="280" w:lineRule="exact"/>
        <w:rPr>
          <w:rFonts w:ascii="Courier New" w:hAnsi="Courier New" w:cs="Courier New"/>
          <w:color w:val="000000"/>
          <w:sz w:val="22"/>
          <w:szCs w:val="22"/>
          <w:lang w:eastAsia="en-US" w:bidi="en-US"/>
        </w:rPr>
      </w:pPr>
      <w:r w:rsidRPr="00561364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Исполнитель  (должность) (подпись) (расшифровка подписи) (телефон, </w:t>
      </w:r>
      <w:r w:rsidRPr="00561364">
        <w:rPr>
          <w:rFonts w:ascii="Courier New" w:hAnsi="Courier New" w:cs="Courier New"/>
          <w:color w:val="000000"/>
          <w:sz w:val="22"/>
          <w:szCs w:val="22"/>
          <w:lang w:val="en-US" w:eastAsia="en-US" w:bidi="en-US"/>
        </w:rPr>
        <w:t>e</w:t>
      </w:r>
      <w:r w:rsidRPr="00561364">
        <w:rPr>
          <w:rFonts w:ascii="Courier New" w:hAnsi="Courier New" w:cs="Courier New"/>
          <w:color w:val="000000"/>
          <w:sz w:val="22"/>
          <w:szCs w:val="22"/>
          <w:lang w:eastAsia="en-US" w:bidi="en-US"/>
        </w:rPr>
        <w:t>-</w:t>
      </w:r>
      <w:r w:rsidRPr="00561364">
        <w:rPr>
          <w:rFonts w:ascii="Courier New" w:hAnsi="Courier New" w:cs="Courier New"/>
          <w:color w:val="000000"/>
          <w:sz w:val="22"/>
          <w:szCs w:val="22"/>
          <w:lang w:val="en-US" w:eastAsia="en-US" w:bidi="en-US"/>
        </w:rPr>
        <w:t>mail</w:t>
      </w:r>
      <w:r w:rsidRPr="00561364">
        <w:rPr>
          <w:rFonts w:ascii="Courier New" w:hAnsi="Courier New" w:cs="Courier New"/>
          <w:color w:val="000000"/>
          <w:sz w:val="22"/>
          <w:szCs w:val="22"/>
          <w:lang w:eastAsia="en-US" w:bidi="en-US"/>
        </w:rPr>
        <w:t>)</w:t>
      </w:r>
    </w:p>
    <w:p w:rsidR="0072765B" w:rsidRPr="00561364" w:rsidRDefault="0072765B" w:rsidP="0072765B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ourier New" w:hAnsi="Courier New" w:cs="Courier New"/>
          <w:sz w:val="22"/>
          <w:szCs w:val="22"/>
          <w:lang w:eastAsia="ar-SA"/>
        </w:rPr>
        <w:sectPr w:rsidR="0072765B" w:rsidRPr="00561364" w:rsidSect="006840F8">
          <w:pgSz w:w="16838" w:h="11906" w:orient="landscape"/>
          <w:pgMar w:top="1701" w:right="1134" w:bottom="851" w:left="284" w:header="709" w:footer="709" w:gutter="0"/>
          <w:cols w:space="708"/>
          <w:docGrid w:linePitch="360"/>
        </w:sectPr>
      </w:pPr>
    </w:p>
    <w:p w:rsidR="0072765B" w:rsidRPr="00561364" w:rsidRDefault="0072765B" w:rsidP="00561364">
      <w:pPr>
        <w:pStyle w:val="af"/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561364">
        <w:rPr>
          <w:rFonts w:ascii="Arial" w:hAnsi="Arial" w:cs="Arial"/>
          <w:lang w:eastAsia="ar-SA"/>
        </w:rPr>
        <w:lastRenderedPageBreak/>
        <w:t>О</w:t>
      </w:r>
      <w:r w:rsidRPr="00561364">
        <w:rPr>
          <w:rFonts w:ascii="Arial" w:hAnsi="Arial" w:cs="Arial"/>
          <w:color w:val="000000"/>
          <w:lang w:eastAsia="ar-SA"/>
        </w:rPr>
        <w:t xml:space="preserve">бнародовать настоящее постановление путем размещения на официальном сайте Администрации Нийского сельского поселения в сети Интернете. </w:t>
      </w:r>
    </w:p>
    <w:p w:rsidR="0072765B" w:rsidRPr="00561364" w:rsidRDefault="00561364" w:rsidP="0072765B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ab/>
      </w:r>
      <w:r w:rsidR="0072765B" w:rsidRPr="00561364">
        <w:rPr>
          <w:rFonts w:ascii="Arial" w:hAnsi="Arial" w:cs="Arial"/>
          <w:color w:val="000000"/>
          <w:lang w:eastAsia="ar-SA"/>
        </w:rPr>
        <w:t>3. Контроль за выполнением настоящего постановления оставляю за собой.</w:t>
      </w:r>
    </w:p>
    <w:p w:rsidR="0072765B" w:rsidRPr="00561364" w:rsidRDefault="0072765B" w:rsidP="0072765B">
      <w:pPr>
        <w:widowControl w:val="0"/>
        <w:spacing w:before="23" w:line="280" w:lineRule="exact"/>
        <w:rPr>
          <w:rFonts w:ascii="Arial" w:hAnsi="Arial" w:cs="Arial"/>
          <w:color w:val="000000"/>
          <w:lang w:bidi="ru-RU"/>
        </w:rPr>
      </w:pPr>
    </w:p>
    <w:p w:rsidR="0072765B" w:rsidRPr="00561364" w:rsidRDefault="0072765B" w:rsidP="0072765B">
      <w:pPr>
        <w:widowControl w:val="0"/>
        <w:spacing w:before="23" w:line="280" w:lineRule="exact"/>
        <w:rPr>
          <w:rFonts w:ascii="Arial" w:hAnsi="Arial" w:cs="Arial"/>
          <w:color w:val="000000"/>
          <w:lang w:bidi="ru-RU"/>
        </w:rPr>
      </w:pPr>
    </w:p>
    <w:p w:rsidR="0072765B" w:rsidRPr="00561364" w:rsidRDefault="0072765B" w:rsidP="0072765B">
      <w:pPr>
        <w:widowControl w:val="0"/>
        <w:spacing w:before="23" w:line="280" w:lineRule="exact"/>
        <w:rPr>
          <w:rFonts w:ascii="Arial" w:hAnsi="Arial" w:cs="Arial"/>
          <w:color w:val="000000"/>
          <w:lang w:bidi="ru-RU"/>
        </w:rPr>
      </w:pPr>
      <w:r w:rsidRPr="00561364">
        <w:rPr>
          <w:rFonts w:ascii="Arial" w:hAnsi="Arial" w:cs="Arial"/>
          <w:color w:val="000000"/>
          <w:lang w:bidi="ru-RU"/>
        </w:rPr>
        <w:t>Глава Нийского</w:t>
      </w:r>
    </w:p>
    <w:p w:rsidR="00561364" w:rsidRDefault="00561364" w:rsidP="0072765B">
      <w:pPr>
        <w:widowControl w:val="0"/>
        <w:spacing w:before="23" w:line="280" w:lineRule="exact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муниципального образования</w:t>
      </w:r>
    </w:p>
    <w:p w:rsidR="00163617" w:rsidRPr="00561364" w:rsidRDefault="0072765B" w:rsidP="00561364">
      <w:pPr>
        <w:widowControl w:val="0"/>
        <w:spacing w:before="23" w:line="280" w:lineRule="exact"/>
        <w:rPr>
          <w:rFonts w:ascii="Arial" w:hAnsi="Arial" w:cs="Arial"/>
          <w:color w:val="000000"/>
          <w:lang w:bidi="ru-RU"/>
        </w:rPr>
      </w:pPr>
      <w:r w:rsidRPr="00561364">
        <w:rPr>
          <w:rFonts w:ascii="Arial" w:hAnsi="Arial" w:cs="Arial"/>
          <w:color w:val="000000"/>
          <w:lang w:bidi="ru-RU"/>
        </w:rPr>
        <w:t>Е.В. Дудник</w:t>
      </w:r>
    </w:p>
    <w:sectPr w:rsidR="00163617" w:rsidRPr="00561364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6E" w:rsidRDefault="00DC7B6E" w:rsidP="00017349">
      <w:r>
        <w:separator/>
      </w:r>
    </w:p>
  </w:endnote>
  <w:endnote w:type="continuationSeparator" w:id="0">
    <w:p w:rsidR="00DC7B6E" w:rsidRDefault="00DC7B6E" w:rsidP="0001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52" w:rsidRDefault="00DC7B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6E" w:rsidRDefault="00DC7B6E" w:rsidP="00017349">
      <w:r>
        <w:separator/>
      </w:r>
    </w:p>
  </w:footnote>
  <w:footnote w:type="continuationSeparator" w:id="0">
    <w:p w:rsidR="00DC7B6E" w:rsidRDefault="00DC7B6E" w:rsidP="0001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52" w:rsidRDefault="0077261E">
    <w:pPr>
      <w:rPr>
        <w:sz w:val="2"/>
        <w:szCs w:val="2"/>
      </w:rPr>
    </w:pPr>
    <w:r w:rsidRPr="0077261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4pt;margin-top:35.7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C52" w:rsidRDefault="0077261E">
                <w:r w:rsidRPr="0077261E">
                  <w:fldChar w:fldCharType="begin"/>
                </w:r>
                <w:r w:rsidR="00BC679F">
                  <w:instrText xml:space="preserve"> PAGE \* MERGEFORMAT </w:instrText>
                </w:r>
                <w:r w:rsidRPr="0077261E">
                  <w:fldChar w:fldCharType="separate"/>
                </w:r>
                <w:r w:rsidR="00561364" w:rsidRPr="00561364">
                  <w:rPr>
                    <w:rStyle w:val="TimesNewRoman95pt"/>
                    <w:rFonts w:eastAsia="Arial"/>
                    <w:noProof/>
                  </w:rPr>
                  <w:t>12</w:t>
                </w:r>
                <w:r>
                  <w:rPr>
                    <w:rStyle w:val="TimesNewRoman95pt"/>
                    <w:rFonts w:eastAsia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52" w:rsidRDefault="00DC7B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23B"/>
    <w:multiLevelType w:val="hybridMultilevel"/>
    <w:tmpl w:val="CC4860E2"/>
    <w:lvl w:ilvl="0" w:tplc="0866A5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381696B"/>
    <w:multiLevelType w:val="multilevel"/>
    <w:tmpl w:val="ED4C0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2720A"/>
    <w:multiLevelType w:val="hybridMultilevel"/>
    <w:tmpl w:val="3334C6DC"/>
    <w:lvl w:ilvl="0" w:tplc="913660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DF5352"/>
    <w:multiLevelType w:val="multilevel"/>
    <w:tmpl w:val="959E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E1843"/>
    <w:multiLevelType w:val="multilevel"/>
    <w:tmpl w:val="CB6C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D9451E"/>
    <w:multiLevelType w:val="multilevel"/>
    <w:tmpl w:val="75D279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765B"/>
    <w:rsid w:val="00017349"/>
    <w:rsid w:val="00163617"/>
    <w:rsid w:val="002D3F43"/>
    <w:rsid w:val="00561364"/>
    <w:rsid w:val="0072765B"/>
    <w:rsid w:val="0077261E"/>
    <w:rsid w:val="00A13161"/>
    <w:rsid w:val="00A90B21"/>
    <w:rsid w:val="00B370A6"/>
    <w:rsid w:val="00BC679F"/>
    <w:rsid w:val="00DC7B6E"/>
    <w:rsid w:val="00F4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765B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76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72765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4">
    <w:name w:val="Balloon Text"/>
    <w:basedOn w:val="a"/>
    <w:link w:val="a5"/>
    <w:rsid w:val="0072765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765B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7276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unhideWhenUsed/>
    <w:rsid w:val="0072765B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2765B"/>
  </w:style>
  <w:style w:type="character" w:customStyle="1" w:styleId="31">
    <w:name w:val="Основной текст (3)_"/>
    <w:link w:val="32"/>
    <w:rsid w:val="0072765B"/>
    <w:rPr>
      <w:b/>
      <w:bCs/>
      <w:shd w:val="clear" w:color="auto" w:fill="FFFFFF"/>
    </w:rPr>
  </w:style>
  <w:style w:type="character" w:customStyle="1" w:styleId="a7">
    <w:name w:val="Колонтитул_"/>
    <w:rsid w:val="0072765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4pt">
    <w:name w:val="Колонтитул + Times New Roman;4 pt"/>
    <w:rsid w:val="00727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0">
    <w:name w:val="Колонтитул + Times New Roman;4 pt;Курсив"/>
    <w:rsid w:val="007276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8">
    <w:name w:val="Колонтитул"/>
    <w:rsid w:val="007276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№1_"/>
    <w:link w:val="11"/>
    <w:rsid w:val="0072765B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rsid w:val="0072765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rsid w:val="007276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7276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">
    <w:name w:val="Основной текст (6)_"/>
    <w:rsid w:val="00727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72765B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727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95pt">
    <w:name w:val="Колонтитул + Times New Roman;9;5 pt"/>
    <w:rsid w:val="00727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rsid w:val="00727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2765B"/>
    <w:rPr>
      <w:shd w:val="clear" w:color="auto" w:fill="FFFFFF"/>
    </w:rPr>
  </w:style>
  <w:style w:type="character" w:customStyle="1" w:styleId="211pt">
    <w:name w:val="Основной текст (2) + 11 pt"/>
    <w:rsid w:val="00727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72765B"/>
    <w:rPr>
      <w:sz w:val="28"/>
      <w:szCs w:val="28"/>
      <w:shd w:val="clear" w:color="auto" w:fill="FFFFFF"/>
    </w:rPr>
  </w:style>
  <w:style w:type="character" w:customStyle="1" w:styleId="a9">
    <w:name w:val="Подпись к таблице_"/>
    <w:link w:val="aa"/>
    <w:rsid w:val="0072765B"/>
    <w:rPr>
      <w:shd w:val="clear" w:color="auto" w:fill="FFFFFF"/>
    </w:rPr>
  </w:style>
  <w:style w:type="character" w:customStyle="1" w:styleId="TimesNewRoman13pt">
    <w:name w:val="Колонтитул + Times New Roman;13 pt"/>
    <w:rsid w:val="00727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2765B"/>
    <w:pPr>
      <w:widowControl w:val="0"/>
      <w:shd w:val="clear" w:color="auto" w:fill="FFFFFF"/>
      <w:spacing w:after="6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72765B"/>
    <w:pPr>
      <w:widowControl w:val="0"/>
      <w:shd w:val="clear" w:color="auto" w:fill="FFFFFF"/>
      <w:spacing w:before="60" w:after="6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rsid w:val="0072765B"/>
    <w:pPr>
      <w:widowControl w:val="0"/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72765B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Подпись к таблице (2)"/>
    <w:basedOn w:val="a"/>
    <w:link w:val="22"/>
    <w:rsid w:val="0072765B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rsid w:val="0072765B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2765B"/>
    <w:pPr>
      <w:widowControl w:val="0"/>
      <w:shd w:val="clear" w:color="auto" w:fill="FFFFFF"/>
      <w:spacing w:before="240" w:after="4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7276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765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7276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765B"/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72765B"/>
  </w:style>
  <w:style w:type="paragraph" w:styleId="af">
    <w:name w:val="List Paragraph"/>
    <w:basedOn w:val="a"/>
    <w:uiPriority w:val="34"/>
    <w:qFormat/>
    <w:rsid w:val="00561364"/>
    <w:pPr>
      <w:ind w:left="720"/>
      <w:contextualSpacing/>
    </w:pPr>
  </w:style>
  <w:style w:type="paragraph" w:styleId="af0">
    <w:name w:val="No Spacing"/>
    <w:uiPriority w:val="1"/>
    <w:qFormat/>
    <w:rsid w:val="00561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Users/Mogutina/Desktop/&#107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2022-12-15T07:21:00Z</cp:lastPrinted>
  <dcterms:created xsi:type="dcterms:W3CDTF">2022-12-07T08:17:00Z</dcterms:created>
  <dcterms:modified xsi:type="dcterms:W3CDTF">2022-12-15T07:22:00Z</dcterms:modified>
</cp:coreProperties>
</file>