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9A1655" w:rsidRPr="00A150B1" w14:paraId="68BC947E" w14:textId="77777777" w:rsidTr="00596D27">
        <w:tc>
          <w:tcPr>
            <w:tcW w:w="6849" w:type="dxa"/>
            <w:shd w:val="clear" w:color="auto" w:fill="auto"/>
          </w:tcPr>
          <w:p w14:paraId="4317408E" w14:textId="77777777" w:rsidR="009A1655" w:rsidRDefault="009A1655" w:rsidP="00810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8D72AC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2EF4EBF8" w14:textId="574EF990" w:rsidR="009A1655" w:rsidRPr="009A1655" w:rsidRDefault="009A1655" w:rsidP="004D39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5F2320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9992DF" wp14:editId="0FA43A79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E3513F4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4D392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06 апреля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Pr="008D72A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14:paraId="050D427E" w14:textId="77777777" w:rsidR="009A1655" w:rsidRPr="00A150B1" w:rsidRDefault="009A1655" w:rsidP="00810471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63F60C" wp14:editId="57E2E5C7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BD878A" w14:textId="121F17B3" w:rsidR="00D05CD8" w:rsidRPr="00C50AA5" w:rsidRDefault="00596D27" w:rsidP="00D05CD8">
      <w:pPr>
        <w:pStyle w:val="1"/>
        <w:pBdr>
          <w:bottom w:val="single" w:sz="6" w:space="3" w:color="E6E6E6"/>
        </w:pBdr>
        <w:shd w:val="clear" w:color="auto" w:fill="FFFFFF"/>
        <w:spacing w:before="0" w:beforeAutospacing="0" w:after="0" w:afterAutospacing="0" w:line="45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любом отделении</w:t>
      </w:r>
      <w:r w:rsidRPr="00C50AA5">
        <w:rPr>
          <w:color w:val="333333"/>
          <w:sz w:val="28"/>
          <w:szCs w:val="28"/>
        </w:rPr>
        <w:t xml:space="preserve"> Почт</w:t>
      </w:r>
      <w:r>
        <w:rPr>
          <w:color w:val="333333"/>
          <w:sz w:val="28"/>
          <w:szCs w:val="28"/>
        </w:rPr>
        <w:t>ы</w:t>
      </w:r>
      <w:r w:rsidRPr="00C50AA5">
        <w:rPr>
          <w:color w:val="333333"/>
          <w:sz w:val="28"/>
          <w:szCs w:val="28"/>
        </w:rPr>
        <w:t xml:space="preserve"> России </w:t>
      </w:r>
      <w:r>
        <w:rPr>
          <w:color w:val="333333"/>
          <w:sz w:val="28"/>
          <w:szCs w:val="28"/>
        </w:rPr>
        <w:t>ж</w:t>
      </w:r>
      <w:r w:rsidR="00BE2A3F" w:rsidRPr="00C50AA5">
        <w:rPr>
          <w:color w:val="333333"/>
          <w:sz w:val="28"/>
          <w:szCs w:val="28"/>
        </w:rPr>
        <w:t xml:space="preserve">ители </w:t>
      </w:r>
      <w:r w:rsidR="004D3928">
        <w:rPr>
          <w:color w:val="333333"/>
          <w:sz w:val="28"/>
          <w:szCs w:val="28"/>
        </w:rPr>
        <w:t>Приангарья</w:t>
      </w:r>
      <w:r w:rsidR="00BE2A3F" w:rsidRPr="00C50AA5">
        <w:rPr>
          <w:color w:val="333333"/>
          <w:sz w:val="28"/>
          <w:szCs w:val="28"/>
        </w:rPr>
        <w:t xml:space="preserve"> </w:t>
      </w:r>
      <w:r w:rsidR="009741F9">
        <w:rPr>
          <w:color w:val="333333"/>
          <w:sz w:val="28"/>
          <w:szCs w:val="28"/>
        </w:rPr>
        <w:t xml:space="preserve">могут </w:t>
      </w:r>
      <w:r w:rsidR="004C688E">
        <w:rPr>
          <w:color w:val="333333"/>
          <w:sz w:val="28"/>
          <w:szCs w:val="28"/>
        </w:rPr>
        <w:t>застраховаться от укуса клеща</w:t>
      </w:r>
    </w:p>
    <w:p w14:paraId="7B872A4E" w14:textId="0CBDAB33" w:rsidR="00172C53" w:rsidRDefault="00B10B95" w:rsidP="00D05CD8">
      <w:pPr>
        <w:pStyle w:val="a3"/>
        <w:shd w:val="clear" w:color="auto" w:fill="FFFFFF"/>
        <w:spacing w:before="180" w:after="0"/>
        <w:jc w:val="both"/>
        <w:rPr>
          <w:color w:val="333333"/>
        </w:rPr>
      </w:pPr>
      <w:r w:rsidRPr="004C688E">
        <w:rPr>
          <w:color w:val="333333"/>
        </w:rPr>
        <w:t>В преддверии сезона</w:t>
      </w:r>
      <w:r>
        <w:rPr>
          <w:color w:val="333333"/>
        </w:rPr>
        <w:t xml:space="preserve"> активности клещей</w:t>
      </w:r>
      <w:r w:rsidR="004D3928">
        <w:rPr>
          <w:color w:val="333333"/>
        </w:rPr>
        <w:t xml:space="preserve"> жители Приангарья</w:t>
      </w:r>
      <w:r w:rsidRPr="004C688E">
        <w:rPr>
          <w:color w:val="333333"/>
        </w:rPr>
        <w:t xml:space="preserve"> могут </w:t>
      </w:r>
      <w:r>
        <w:rPr>
          <w:color w:val="333333"/>
        </w:rPr>
        <w:t xml:space="preserve">оформить </w:t>
      </w:r>
      <w:r w:rsidRPr="004C688E">
        <w:rPr>
          <w:color w:val="333333"/>
        </w:rPr>
        <w:t>страховой полис «</w:t>
      </w:r>
      <w:proofErr w:type="spellStart"/>
      <w:r w:rsidRPr="004C688E">
        <w:rPr>
          <w:color w:val="333333"/>
        </w:rPr>
        <w:t>Антиклещ</w:t>
      </w:r>
      <w:proofErr w:type="spellEnd"/>
      <w:r w:rsidRPr="004C688E">
        <w:rPr>
          <w:color w:val="333333"/>
        </w:rPr>
        <w:t xml:space="preserve">» в любом </w:t>
      </w:r>
      <w:r>
        <w:rPr>
          <w:color w:val="333333"/>
        </w:rPr>
        <w:t>почтовом отделении</w:t>
      </w:r>
      <w:r w:rsidRPr="004C688E">
        <w:rPr>
          <w:color w:val="333333"/>
        </w:rPr>
        <w:t xml:space="preserve">. </w:t>
      </w:r>
      <w:r w:rsidR="00172C53" w:rsidRPr="00172C53">
        <w:rPr>
          <w:color w:val="333333"/>
        </w:rPr>
        <w:t>Программа добровольного страхования гарантирует застрахованному лицу получение медицинской по</w:t>
      </w:r>
      <w:r w:rsidR="009E69F6">
        <w:rPr>
          <w:color w:val="333333"/>
        </w:rPr>
        <w:t>мощи на общую сумму до 500 000</w:t>
      </w:r>
      <w:r w:rsidR="002F46DA">
        <w:rPr>
          <w:color w:val="333333"/>
        </w:rPr>
        <w:t xml:space="preserve"> руб</w:t>
      </w:r>
      <w:r w:rsidR="00172C53" w:rsidRPr="00172C53">
        <w:rPr>
          <w:color w:val="333333"/>
        </w:rPr>
        <w:t>.</w:t>
      </w:r>
    </w:p>
    <w:p w14:paraId="43058449" w14:textId="6398E49C" w:rsidR="00D05CD8" w:rsidRPr="00F6649B" w:rsidRDefault="00D26D03" w:rsidP="00D05CD8">
      <w:pPr>
        <w:pStyle w:val="a3"/>
        <w:shd w:val="clear" w:color="auto" w:fill="FFFFFF"/>
        <w:spacing w:before="180" w:after="0"/>
        <w:jc w:val="both"/>
        <w:rPr>
          <w:color w:val="333333"/>
        </w:rPr>
      </w:pPr>
      <w:r w:rsidRPr="00F6649B">
        <w:rPr>
          <w:color w:val="333333"/>
        </w:rPr>
        <w:t xml:space="preserve">Большую часть </w:t>
      </w:r>
      <w:r w:rsidR="00B10B95" w:rsidRPr="00F6649B">
        <w:rPr>
          <w:color w:val="333333"/>
        </w:rPr>
        <w:t>страховок</w:t>
      </w:r>
      <w:r w:rsidR="00B10B95">
        <w:rPr>
          <w:color w:val="333333"/>
        </w:rPr>
        <w:t xml:space="preserve"> </w:t>
      </w:r>
      <w:r w:rsidR="00B10B95" w:rsidRPr="00F6649B">
        <w:rPr>
          <w:color w:val="333333"/>
        </w:rPr>
        <w:t>жители</w:t>
      </w:r>
      <w:r w:rsidR="00827940" w:rsidRPr="00F6649B">
        <w:rPr>
          <w:color w:val="333333"/>
        </w:rPr>
        <w:t xml:space="preserve"> </w:t>
      </w:r>
      <w:r w:rsidR="00B10B95">
        <w:rPr>
          <w:color w:val="333333"/>
        </w:rPr>
        <w:t>региона</w:t>
      </w:r>
      <w:r w:rsidR="00367CA9" w:rsidRPr="00F6649B">
        <w:rPr>
          <w:color w:val="333333"/>
        </w:rPr>
        <w:t xml:space="preserve"> </w:t>
      </w:r>
      <w:r w:rsidR="002D6CAD" w:rsidRPr="00F6649B">
        <w:rPr>
          <w:color w:val="333333"/>
        </w:rPr>
        <w:t>приобре</w:t>
      </w:r>
      <w:r w:rsidR="009741F9">
        <w:rPr>
          <w:color w:val="333333"/>
        </w:rPr>
        <w:t>тают</w:t>
      </w:r>
      <w:r w:rsidR="00827940" w:rsidRPr="00F6649B">
        <w:rPr>
          <w:color w:val="333333"/>
        </w:rPr>
        <w:t xml:space="preserve"> в офисах</w:t>
      </w:r>
      <w:r w:rsidR="00E61D45" w:rsidRPr="00F6649B">
        <w:rPr>
          <w:color w:val="333333"/>
        </w:rPr>
        <w:t xml:space="preserve"> Почты при личном посещении</w:t>
      </w:r>
      <w:r w:rsidR="00827940" w:rsidRPr="00F6649B">
        <w:rPr>
          <w:color w:val="333333"/>
        </w:rPr>
        <w:t xml:space="preserve">. В период </w:t>
      </w:r>
      <w:r w:rsidR="00E61D45" w:rsidRPr="00F6649B">
        <w:rPr>
          <w:color w:val="333333"/>
        </w:rPr>
        <w:t>неблагоприятной</w:t>
      </w:r>
      <w:r w:rsidR="00827940" w:rsidRPr="00F6649B">
        <w:rPr>
          <w:color w:val="333333"/>
        </w:rPr>
        <w:t xml:space="preserve"> эпидемиологической обс</w:t>
      </w:r>
      <w:r w:rsidR="00F071D2" w:rsidRPr="00F6649B">
        <w:rPr>
          <w:color w:val="333333"/>
        </w:rPr>
        <w:t xml:space="preserve">тановки полис можно </w:t>
      </w:r>
      <w:r w:rsidR="00174DF9" w:rsidRPr="00F6649B">
        <w:rPr>
          <w:color w:val="333333"/>
        </w:rPr>
        <w:t xml:space="preserve">оформить при очередном визите почтальона. </w:t>
      </w:r>
    </w:p>
    <w:p w14:paraId="101D03B9" w14:textId="0F778C76" w:rsidR="00F6649B" w:rsidRDefault="00D05CD8" w:rsidP="00D05CD8">
      <w:pPr>
        <w:pStyle w:val="a3"/>
        <w:shd w:val="clear" w:color="auto" w:fill="FFFFFF"/>
        <w:spacing w:before="180" w:after="0"/>
        <w:jc w:val="both"/>
        <w:rPr>
          <w:color w:val="333333"/>
        </w:rPr>
      </w:pPr>
      <w:r w:rsidRPr="00D66C0C">
        <w:rPr>
          <w:color w:val="333333"/>
        </w:rPr>
        <w:t>С помощью мобильных почтово-кассовых терминалов</w:t>
      </w:r>
      <w:r w:rsidR="00D66C0C" w:rsidRPr="00D66C0C">
        <w:rPr>
          <w:color w:val="333333"/>
        </w:rPr>
        <w:t xml:space="preserve"> (МПКТ)</w:t>
      </w:r>
      <w:r w:rsidRPr="00D66C0C">
        <w:rPr>
          <w:color w:val="333333"/>
        </w:rPr>
        <w:t>, которым</w:t>
      </w:r>
      <w:r w:rsidR="00367CA9">
        <w:rPr>
          <w:color w:val="333333"/>
        </w:rPr>
        <w:t xml:space="preserve">и </w:t>
      </w:r>
      <w:r w:rsidR="00F733D1">
        <w:rPr>
          <w:color w:val="333333"/>
        </w:rPr>
        <w:t>оснащены почтальоны, жители региона</w:t>
      </w:r>
      <w:r w:rsidRPr="00D66C0C">
        <w:rPr>
          <w:color w:val="333333"/>
        </w:rPr>
        <w:t xml:space="preserve"> могут без посещения почтовых отделений </w:t>
      </w:r>
      <w:r w:rsidR="00BE2A3F" w:rsidRPr="00D66C0C">
        <w:rPr>
          <w:color w:val="333333"/>
        </w:rPr>
        <w:t>оформить полис</w:t>
      </w:r>
      <w:r w:rsidRPr="00D66C0C">
        <w:rPr>
          <w:color w:val="333333"/>
        </w:rPr>
        <w:t xml:space="preserve"> добровольного страхования здоровья «</w:t>
      </w:r>
      <w:proofErr w:type="spellStart"/>
      <w:r w:rsidRPr="00D66C0C">
        <w:rPr>
          <w:color w:val="333333"/>
        </w:rPr>
        <w:t>Антиклещ</w:t>
      </w:r>
      <w:proofErr w:type="spellEnd"/>
      <w:r w:rsidRPr="00D66C0C">
        <w:rPr>
          <w:color w:val="333333"/>
        </w:rPr>
        <w:t>».</w:t>
      </w:r>
      <w:r w:rsidR="00E61D45">
        <w:rPr>
          <w:b/>
          <w:color w:val="333333"/>
        </w:rPr>
        <w:t xml:space="preserve"> </w:t>
      </w:r>
      <w:r w:rsidR="00F6649B" w:rsidRPr="00D66C0C">
        <w:rPr>
          <w:color w:val="333333"/>
        </w:rPr>
        <w:t xml:space="preserve">В подтверждение оплаты услуги страхования через МПКТ почтальон выдаст кассовый чек. </w:t>
      </w:r>
    </w:p>
    <w:p w14:paraId="56AEE795" w14:textId="77777777" w:rsidR="009741F9" w:rsidRPr="00D35EEF" w:rsidRDefault="00E61D45" w:rsidP="009741F9">
      <w:pPr>
        <w:pStyle w:val="a3"/>
        <w:shd w:val="clear" w:color="auto" w:fill="FFFFFF"/>
        <w:spacing w:before="180" w:after="0"/>
        <w:jc w:val="both"/>
        <w:rPr>
          <w:b/>
          <w:color w:val="333333"/>
        </w:rPr>
      </w:pPr>
      <w:r w:rsidRPr="00E61D45">
        <w:rPr>
          <w:color w:val="333333"/>
        </w:rPr>
        <w:t>Застраховать можно взрослых и детей от 0 лет.</w:t>
      </w:r>
      <w:r w:rsidR="00F6649B" w:rsidRPr="00F6649B">
        <w:rPr>
          <w:color w:val="333333"/>
        </w:rPr>
        <w:t xml:space="preserve"> </w:t>
      </w:r>
      <w:r w:rsidR="00F6649B" w:rsidRPr="00D66C0C">
        <w:rPr>
          <w:color w:val="333333"/>
        </w:rPr>
        <w:t>Договор страховой защиты действует 12 месяцев и не ограничивает количество обращений застрахованного лица до полного исчерпания страховой суммы.</w:t>
      </w:r>
      <w:r w:rsidR="009741F9" w:rsidRPr="009741F9">
        <w:rPr>
          <w:b/>
          <w:color w:val="333333"/>
        </w:rPr>
        <w:t xml:space="preserve"> </w:t>
      </w:r>
    </w:p>
    <w:p w14:paraId="02048E02" w14:textId="645E99FC" w:rsidR="009741F9" w:rsidRPr="009741F9" w:rsidRDefault="009741F9" w:rsidP="009741F9">
      <w:pPr>
        <w:pStyle w:val="a3"/>
        <w:shd w:val="clear" w:color="auto" w:fill="FFFFFF"/>
        <w:spacing w:before="180" w:after="0"/>
        <w:jc w:val="both"/>
        <w:rPr>
          <w:color w:val="333333"/>
        </w:rPr>
      </w:pPr>
      <w:r w:rsidRPr="009741F9">
        <w:rPr>
          <w:color w:val="333333"/>
        </w:rPr>
        <w:t>Наибольшее количество страховок в</w:t>
      </w:r>
      <w:r w:rsidR="0078638E">
        <w:rPr>
          <w:color w:val="333333"/>
        </w:rPr>
        <w:t xml:space="preserve"> 2021 г. оформили в Иркутском, Братском и </w:t>
      </w:r>
      <w:proofErr w:type="spellStart"/>
      <w:r w:rsidR="0078638E">
        <w:rPr>
          <w:color w:val="333333"/>
        </w:rPr>
        <w:t>Тайшетском</w:t>
      </w:r>
      <w:proofErr w:type="spellEnd"/>
      <w:r w:rsidR="0078638E">
        <w:rPr>
          <w:color w:val="333333"/>
        </w:rPr>
        <w:t xml:space="preserve"> почтамтах. Иркутяне</w:t>
      </w:r>
      <w:r w:rsidRPr="009741F9">
        <w:rPr>
          <w:color w:val="333333"/>
        </w:rPr>
        <w:t xml:space="preserve"> </w:t>
      </w:r>
      <w:r w:rsidR="0078638E">
        <w:rPr>
          <w:color w:val="333333"/>
        </w:rPr>
        <w:t>за прошлый год приобрели более 1</w:t>
      </w:r>
      <w:r w:rsidR="00D35EEF" w:rsidRPr="00D35EEF">
        <w:rPr>
          <w:color w:val="333333"/>
        </w:rPr>
        <w:t xml:space="preserve"> </w:t>
      </w:r>
      <w:r w:rsidR="0078638E">
        <w:rPr>
          <w:color w:val="333333"/>
        </w:rPr>
        <w:t>300</w:t>
      </w:r>
      <w:r w:rsidRPr="009741F9">
        <w:rPr>
          <w:color w:val="333333"/>
        </w:rPr>
        <w:t xml:space="preserve"> полисов</w:t>
      </w:r>
      <w:r w:rsidR="0078638E">
        <w:rPr>
          <w:color w:val="333333"/>
        </w:rPr>
        <w:t>, жители Братска и Братского района</w:t>
      </w:r>
      <w:r w:rsidRPr="009741F9">
        <w:rPr>
          <w:color w:val="333333"/>
        </w:rPr>
        <w:t xml:space="preserve"> </w:t>
      </w:r>
      <w:r w:rsidR="00D35EEF">
        <w:rPr>
          <w:color w:val="333333"/>
        </w:rPr>
        <w:t>–  1 0</w:t>
      </w:r>
      <w:r w:rsidR="0078638E">
        <w:rPr>
          <w:color w:val="333333"/>
        </w:rPr>
        <w:t xml:space="preserve">00, жители </w:t>
      </w:r>
      <w:proofErr w:type="spellStart"/>
      <w:r w:rsidR="0078638E">
        <w:rPr>
          <w:color w:val="333333"/>
        </w:rPr>
        <w:t>Та</w:t>
      </w:r>
      <w:r w:rsidR="00F733D1">
        <w:rPr>
          <w:color w:val="333333"/>
        </w:rPr>
        <w:t>й</w:t>
      </w:r>
      <w:r w:rsidR="0078638E">
        <w:rPr>
          <w:color w:val="333333"/>
        </w:rPr>
        <w:t>шетского</w:t>
      </w:r>
      <w:proofErr w:type="spellEnd"/>
      <w:r w:rsidR="0078638E">
        <w:rPr>
          <w:color w:val="333333"/>
        </w:rPr>
        <w:t xml:space="preserve"> района – 880.</w:t>
      </w:r>
    </w:p>
    <w:p w14:paraId="367E96A9" w14:textId="38DE8EF6" w:rsidR="00D05CD8" w:rsidRDefault="00292E7C" w:rsidP="00D05CD8">
      <w:pPr>
        <w:pStyle w:val="a3"/>
        <w:shd w:val="clear" w:color="auto" w:fill="FFFFFF"/>
        <w:spacing w:before="180" w:after="0"/>
        <w:jc w:val="both"/>
        <w:rPr>
          <w:color w:val="333333"/>
        </w:rPr>
      </w:pPr>
      <w:r w:rsidRPr="00D66C0C">
        <w:rPr>
          <w:color w:val="333333"/>
        </w:rPr>
        <w:t>Программа «</w:t>
      </w:r>
      <w:proofErr w:type="spellStart"/>
      <w:r w:rsidRPr="00D66C0C">
        <w:rPr>
          <w:color w:val="333333"/>
        </w:rPr>
        <w:t>Антиклещ</w:t>
      </w:r>
      <w:proofErr w:type="spellEnd"/>
      <w:r w:rsidRPr="00D66C0C">
        <w:rPr>
          <w:color w:val="333333"/>
        </w:rPr>
        <w:t>»</w:t>
      </w:r>
      <w:r w:rsidRPr="00D66C0C">
        <w:rPr>
          <w:bCs/>
        </w:rPr>
        <w:t xml:space="preserve"> – </w:t>
      </w:r>
      <w:r w:rsidR="00A84255" w:rsidRPr="00D66C0C">
        <w:rPr>
          <w:color w:val="333333"/>
        </w:rPr>
        <w:t>гарантирует высококвалифицированную медицинскую помощь, направленную</w:t>
      </w:r>
      <w:r w:rsidRPr="00D66C0C">
        <w:rPr>
          <w:color w:val="333333"/>
        </w:rPr>
        <w:t xml:space="preserve"> на профилактику, лечение клещевого энцефалита и других заболеваний, передающихся через укус клеща.</w:t>
      </w:r>
      <w:bookmarkStart w:id="0" w:name="_GoBack"/>
      <w:bookmarkEnd w:id="0"/>
    </w:p>
    <w:p w14:paraId="3CF138AB" w14:textId="77777777" w:rsidR="00F6649B" w:rsidRPr="00D66C0C" w:rsidRDefault="00F6649B" w:rsidP="00D05CD8">
      <w:pPr>
        <w:pStyle w:val="a3"/>
        <w:shd w:val="clear" w:color="auto" w:fill="FFFFFF"/>
        <w:spacing w:before="180" w:after="0"/>
        <w:jc w:val="both"/>
        <w:rPr>
          <w:color w:val="333333"/>
        </w:rPr>
      </w:pPr>
    </w:p>
    <w:p w14:paraId="7C4D1CB2" w14:textId="77777777" w:rsidR="00A84255" w:rsidRPr="00A84255" w:rsidRDefault="00A84255" w:rsidP="00A84255">
      <w:pPr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</w:pPr>
      <w:r w:rsidRPr="00A84255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Информационная справка:</w:t>
      </w:r>
    </w:p>
    <w:p w14:paraId="1C0E2066" w14:textId="2E893B35" w:rsidR="00F6649B" w:rsidRPr="00F6649B" w:rsidRDefault="00F733D1" w:rsidP="00F733D1">
      <w:pPr>
        <w:suppressAutoHyphens/>
        <w:spacing w:before="120"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733D1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Информационная справка: УФПС Иркутской области включает 16 почтамтов, 733 стационарных отделения и 13 передвижных. Компания объединяет более 5000 сотрудников, в том числе около 1800 почтальонов. Доставку почты осуществляют около трехсот автомобилей, общая протяженность почтовых маршрутов филиала составляет 56390 км.</w:t>
      </w:r>
    </w:p>
    <w:sectPr w:rsidR="00F6649B" w:rsidRPr="00F664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0AC56" w14:textId="77777777" w:rsidR="00384B14" w:rsidRDefault="00384B14" w:rsidP="00A84255">
      <w:pPr>
        <w:spacing w:after="0" w:line="240" w:lineRule="auto"/>
      </w:pPr>
      <w:r>
        <w:separator/>
      </w:r>
    </w:p>
  </w:endnote>
  <w:endnote w:type="continuationSeparator" w:id="0">
    <w:p w14:paraId="7D3429B6" w14:textId="77777777" w:rsidR="00384B14" w:rsidRDefault="00384B14" w:rsidP="00A8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217B" w14:textId="77777777" w:rsidR="00F733D1" w:rsidRPr="00F733D1" w:rsidRDefault="00F733D1" w:rsidP="00F733D1">
    <w:pPr>
      <w:suppressAutoHyphens/>
      <w:spacing w:after="0" w:line="288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F733D1">
      <w:rPr>
        <w:rFonts w:ascii="Arial" w:eastAsia="Times New Roman" w:hAnsi="Arial" w:cs="Arial"/>
        <w:bCs/>
        <w:sz w:val="18"/>
        <w:szCs w:val="18"/>
        <w:lang w:eastAsia="zh-CN"/>
      </w:rPr>
      <w:t xml:space="preserve">Пресс-служба УФПС Иркутской области </w:t>
    </w:r>
  </w:p>
  <w:p w14:paraId="1EF721DC" w14:textId="77777777" w:rsidR="00F733D1" w:rsidRPr="00F733D1" w:rsidRDefault="00F733D1" w:rsidP="00F733D1">
    <w:pPr>
      <w:suppressAutoHyphens/>
      <w:spacing w:after="0" w:line="288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F733D1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09DAB4EA" w14:textId="77777777" w:rsidR="00F733D1" w:rsidRPr="00F733D1" w:rsidRDefault="00F733D1" w:rsidP="00F733D1">
    <w:pPr>
      <w:suppressAutoHyphens/>
      <w:spacing w:after="0" w:line="288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F733D1">
      <w:rPr>
        <w:rFonts w:ascii="Arial" w:eastAsia="Times New Roman" w:hAnsi="Arial" w:cs="Arial"/>
        <w:bCs/>
        <w:sz w:val="18"/>
        <w:szCs w:val="18"/>
        <w:lang w:eastAsia="zh-CN"/>
      </w:rPr>
      <w:t>т. +7 (3952) 280-680, доб. 2525</w:t>
    </w:r>
  </w:p>
  <w:p w14:paraId="5DBDE860" w14:textId="265B3B84" w:rsidR="00A84255" w:rsidRPr="00E61D45" w:rsidRDefault="00F733D1" w:rsidP="00F733D1">
    <w:pPr>
      <w:suppressAutoHyphens/>
      <w:spacing w:after="0" w:line="288" w:lineRule="auto"/>
      <w:rPr>
        <w:rFonts w:ascii="Calibri" w:eastAsia="SimSun" w:hAnsi="Calibri" w:cs="font290"/>
        <w:sz w:val="20"/>
        <w:szCs w:val="20"/>
        <w:lang w:eastAsia="ar-SA"/>
      </w:rPr>
    </w:pPr>
    <w:r w:rsidRPr="00F733D1">
      <w:rPr>
        <w:rFonts w:ascii="Arial" w:eastAsia="Times New Roman" w:hAnsi="Arial" w:cs="Arial"/>
        <w:bCs/>
        <w:sz w:val="18"/>
        <w:szCs w:val="18"/>
        <w:lang w:eastAsia="zh-CN"/>
      </w:rPr>
      <w:t>Lebedeva.Olga.A@russianpost.ru</w:t>
    </w:r>
  </w:p>
  <w:p w14:paraId="0C967A00" w14:textId="77777777" w:rsidR="00A84255" w:rsidRDefault="00A842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28FC8" w14:textId="77777777" w:rsidR="00384B14" w:rsidRDefault="00384B14" w:rsidP="00A84255">
      <w:pPr>
        <w:spacing w:after="0" w:line="240" w:lineRule="auto"/>
      </w:pPr>
      <w:r>
        <w:separator/>
      </w:r>
    </w:p>
  </w:footnote>
  <w:footnote w:type="continuationSeparator" w:id="0">
    <w:p w14:paraId="792DEB44" w14:textId="77777777" w:rsidR="00384B14" w:rsidRDefault="00384B14" w:rsidP="00A84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57"/>
    <w:rsid w:val="00040B40"/>
    <w:rsid w:val="00055B1A"/>
    <w:rsid w:val="000A2C28"/>
    <w:rsid w:val="001522A1"/>
    <w:rsid w:val="00172C53"/>
    <w:rsid w:val="00174DF9"/>
    <w:rsid w:val="00214E57"/>
    <w:rsid w:val="00237E27"/>
    <w:rsid w:val="00292E7C"/>
    <w:rsid w:val="002B4217"/>
    <w:rsid w:val="002D6CAD"/>
    <w:rsid w:val="002F46DA"/>
    <w:rsid w:val="00367CA9"/>
    <w:rsid w:val="00384B14"/>
    <w:rsid w:val="00426606"/>
    <w:rsid w:val="004C1C1C"/>
    <w:rsid w:val="004C688E"/>
    <w:rsid w:val="004D3928"/>
    <w:rsid w:val="00596D27"/>
    <w:rsid w:val="005A574B"/>
    <w:rsid w:val="006B5100"/>
    <w:rsid w:val="00761976"/>
    <w:rsid w:val="0078638E"/>
    <w:rsid w:val="00827407"/>
    <w:rsid w:val="00827940"/>
    <w:rsid w:val="00850F61"/>
    <w:rsid w:val="008D04F5"/>
    <w:rsid w:val="008E2C2F"/>
    <w:rsid w:val="00970758"/>
    <w:rsid w:val="009741F9"/>
    <w:rsid w:val="009A1655"/>
    <w:rsid w:val="009E69F6"/>
    <w:rsid w:val="00A03475"/>
    <w:rsid w:val="00A84255"/>
    <w:rsid w:val="00AF0557"/>
    <w:rsid w:val="00B10B95"/>
    <w:rsid w:val="00BE2A3F"/>
    <w:rsid w:val="00C50AA5"/>
    <w:rsid w:val="00C65B5E"/>
    <w:rsid w:val="00D05CD8"/>
    <w:rsid w:val="00D26D03"/>
    <w:rsid w:val="00D35EEF"/>
    <w:rsid w:val="00D66C0C"/>
    <w:rsid w:val="00D710B8"/>
    <w:rsid w:val="00D71159"/>
    <w:rsid w:val="00E31AC4"/>
    <w:rsid w:val="00E61D45"/>
    <w:rsid w:val="00E836FB"/>
    <w:rsid w:val="00EE2B2F"/>
    <w:rsid w:val="00F071D2"/>
    <w:rsid w:val="00F6649B"/>
    <w:rsid w:val="00F733D1"/>
    <w:rsid w:val="00F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489C"/>
  <w15:chartTrackingRefBased/>
  <w15:docId w15:val="{0E72F506-8A73-4A92-869F-2D23B88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4E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1AC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8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255"/>
  </w:style>
  <w:style w:type="paragraph" w:styleId="a8">
    <w:name w:val="footer"/>
    <w:basedOn w:val="a"/>
    <w:link w:val="a9"/>
    <w:uiPriority w:val="99"/>
    <w:unhideWhenUsed/>
    <w:rsid w:val="00A8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6</cp:revision>
  <dcterms:created xsi:type="dcterms:W3CDTF">2022-04-04T08:11:00Z</dcterms:created>
  <dcterms:modified xsi:type="dcterms:W3CDTF">2022-04-06T03:39:00Z</dcterms:modified>
</cp:coreProperties>
</file>