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1B" w:rsidRPr="0099099D" w:rsidRDefault="00C1551B" w:rsidP="00C1551B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01.07</w:t>
      </w:r>
      <w:r w:rsidRPr="0099099D">
        <w:rPr>
          <w:rFonts w:ascii="Arial" w:hAnsi="Arial" w:cs="Arial"/>
          <w:b/>
          <w:bCs/>
          <w:sz w:val="32"/>
          <w:szCs w:val="32"/>
        </w:rPr>
        <w:t xml:space="preserve">.2015г. № </w:t>
      </w:r>
      <w:r>
        <w:rPr>
          <w:rFonts w:ascii="Arial" w:hAnsi="Arial" w:cs="Arial"/>
          <w:b/>
          <w:bCs/>
          <w:sz w:val="32"/>
          <w:szCs w:val="32"/>
        </w:rPr>
        <w:t>278</w:t>
      </w:r>
    </w:p>
    <w:p w:rsidR="00C1551B" w:rsidRPr="0099099D" w:rsidRDefault="00C1551B" w:rsidP="00C1551B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99099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1551B" w:rsidRPr="0099099D" w:rsidRDefault="00C1551B" w:rsidP="00C1551B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99099D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C1551B" w:rsidRPr="0099099D" w:rsidRDefault="00C1551B" w:rsidP="00C1551B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99099D">
        <w:rPr>
          <w:rFonts w:ascii="Arial" w:hAnsi="Arial" w:cs="Arial"/>
          <w:b/>
          <w:bCs/>
          <w:sz w:val="32"/>
          <w:szCs w:val="32"/>
        </w:rPr>
        <w:t xml:space="preserve">УСТЬ – КУТСКИЙ МУНИЦИПАЛЬНЫЙ РАЙОН </w:t>
      </w:r>
    </w:p>
    <w:p w:rsidR="00C1551B" w:rsidRPr="0099099D" w:rsidRDefault="00C1551B" w:rsidP="00C1551B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99099D">
        <w:rPr>
          <w:rFonts w:ascii="Arial" w:hAnsi="Arial" w:cs="Arial"/>
          <w:b/>
          <w:bCs/>
          <w:sz w:val="32"/>
          <w:szCs w:val="32"/>
        </w:rPr>
        <w:t>НИЙСКОЕ СЕЛЬСКОЕ ПОСЕЛЕНИЕ</w:t>
      </w:r>
    </w:p>
    <w:p w:rsidR="00C1551B" w:rsidRPr="0099099D" w:rsidRDefault="00C1551B" w:rsidP="00C1551B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99099D">
        <w:rPr>
          <w:rFonts w:ascii="Arial" w:hAnsi="Arial" w:cs="Arial"/>
          <w:b/>
          <w:bCs/>
          <w:sz w:val="32"/>
          <w:szCs w:val="32"/>
        </w:rPr>
        <w:t xml:space="preserve">ДУМА </w:t>
      </w:r>
    </w:p>
    <w:p w:rsidR="00C1551B" w:rsidRPr="0099099D" w:rsidRDefault="00C1551B" w:rsidP="00C1551B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99099D">
        <w:rPr>
          <w:rFonts w:ascii="Arial" w:hAnsi="Arial" w:cs="Arial"/>
          <w:b/>
          <w:bCs/>
          <w:sz w:val="32"/>
          <w:szCs w:val="32"/>
        </w:rPr>
        <w:t>РЕШЕНИЕ</w:t>
      </w:r>
    </w:p>
    <w:p w:rsidR="00C1551B" w:rsidRPr="0099099D" w:rsidRDefault="00C1551B" w:rsidP="00C1551B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</w:p>
    <w:p w:rsidR="00C1551B" w:rsidRPr="0099099D" w:rsidRDefault="00C1551B" w:rsidP="00C1551B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</w:t>
      </w:r>
      <w:r>
        <w:rPr>
          <w:rFonts w:ascii="Arial" w:hAnsi="Arial" w:cs="Arial"/>
          <w:b/>
          <w:bCs/>
          <w:sz w:val="32"/>
          <w:szCs w:val="32"/>
        </w:rPr>
        <w:tab/>
        <w:t xml:space="preserve"> В ПОЛОЖЕНИЕ О БЮДЖЕТНОМ ПРОЦЕССЕ В НИЙСКОМ МУНИЦИПАЛЬНОМ ОБРАЗОВАНИИ, УТВЕРЖДЕННОЕ РЕШЕНИЕМ ДУМЫ НИЙСКОГО СЕЛЬСКОГО ПОСЕЛЕНИЯ ОТ 26.08.2014 Г. № 255</w:t>
      </w:r>
    </w:p>
    <w:p w:rsidR="00C1551B" w:rsidRPr="0099099D" w:rsidRDefault="00C1551B" w:rsidP="00C1551B">
      <w:pPr>
        <w:ind w:left="284"/>
        <w:jc w:val="center"/>
        <w:rPr>
          <w:rFonts w:ascii="Arial" w:hAnsi="Arial" w:cs="Arial"/>
          <w:sz w:val="32"/>
          <w:szCs w:val="32"/>
        </w:rPr>
      </w:pPr>
    </w:p>
    <w:p w:rsidR="00C1551B" w:rsidRPr="0099099D" w:rsidRDefault="00C1551B" w:rsidP="00C155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ст.ст. 31, 47, 61 Устава Нийского муниципального образования,</w:t>
      </w:r>
    </w:p>
    <w:p w:rsidR="00C1551B" w:rsidRPr="0099099D" w:rsidRDefault="00C1551B" w:rsidP="00C1551B">
      <w:pPr>
        <w:ind w:left="284"/>
        <w:jc w:val="both"/>
        <w:rPr>
          <w:rFonts w:ascii="Arial" w:hAnsi="Arial" w:cs="Arial"/>
        </w:rPr>
      </w:pPr>
    </w:p>
    <w:p w:rsidR="00C1551B" w:rsidRPr="0099099D" w:rsidRDefault="00C1551B" w:rsidP="00C1551B">
      <w:pPr>
        <w:ind w:left="284"/>
        <w:jc w:val="center"/>
        <w:rPr>
          <w:rFonts w:ascii="Arial" w:hAnsi="Arial" w:cs="Arial"/>
          <w:b/>
        </w:rPr>
      </w:pPr>
      <w:r w:rsidRPr="0099099D">
        <w:rPr>
          <w:rFonts w:ascii="Arial" w:hAnsi="Arial" w:cs="Arial"/>
          <w:b/>
        </w:rPr>
        <w:t>РЕШИЛА:</w:t>
      </w:r>
    </w:p>
    <w:p w:rsidR="00C1551B" w:rsidRPr="0099099D" w:rsidRDefault="00C1551B" w:rsidP="00C1551B">
      <w:pPr>
        <w:ind w:left="284"/>
        <w:rPr>
          <w:rFonts w:ascii="Arial" w:hAnsi="Arial" w:cs="Arial"/>
        </w:rPr>
      </w:pPr>
    </w:p>
    <w:p w:rsidR="00C36C41" w:rsidRDefault="00C1551B" w:rsidP="00C1551B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C1551B">
        <w:rPr>
          <w:rFonts w:ascii="Arial" w:hAnsi="Arial" w:cs="Arial"/>
        </w:rPr>
        <w:t xml:space="preserve">Внести следующие изменения в Положение о бюджетном процессе </w:t>
      </w:r>
      <w:proofErr w:type="gramStart"/>
      <w:r w:rsidRPr="00C1551B">
        <w:rPr>
          <w:rFonts w:ascii="Arial" w:hAnsi="Arial" w:cs="Arial"/>
        </w:rPr>
        <w:t>в</w:t>
      </w:r>
      <w:proofErr w:type="gramEnd"/>
      <w:r w:rsidRPr="00C1551B">
        <w:rPr>
          <w:rFonts w:ascii="Arial" w:hAnsi="Arial" w:cs="Arial"/>
        </w:rPr>
        <w:t xml:space="preserve"> </w:t>
      </w:r>
    </w:p>
    <w:p w:rsidR="00C1551B" w:rsidRPr="00C36C41" w:rsidRDefault="00C1551B" w:rsidP="00C36C41">
      <w:pPr>
        <w:jc w:val="both"/>
        <w:rPr>
          <w:rFonts w:ascii="Arial" w:hAnsi="Arial" w:cs="Arial"/>
        </w:rPr>
      </w:pPr>
      <w:r w:rsidRPr="00C36C41">
        <w:rPr>
          <w:rFonts w:ascii="Arial" w:hAnsi="Arial" w:cs="Arial"/>
        </w:rPr>
        <w:t>Нийском муниципальном образовании, утвержденное решением Думы Нийского сельского поселения от 26.08.2014 г. № 255 (далее по текст</w:t>
      </w:r>
      <w:proofErr w:type="gramStart"/>
      <w:r w:rsidRPr="00C36C41">
        <w:rPr>
          <w:rFonts w:ascii="Arial" w:hAnsi="Arial" w:cs="Arial"/>
        </w:rPr>
        <w:t>у-</w:t>
      </w:r>
      <w:proofErr w:type="gramEnd"/>
      <w:r w:rsidRPr="00C36C41">
        <w:rPr>
          <w:rFonts w:ascii="Arial" w:hAnsi="Arial" w:cs="Arial"/>
        </w:rPr>
        <w:t xml:space="preserve"> Положение):</w:t>
      </w:r>
    </w:p>
    <w:p w:rsidR="00C36C41" w:rsidRDefault="00C1551B" w:rsidP="00C36C41">
      <w:pPr>
        <w:pStyle w:val="a3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Часть 1 статьи 7 Положения дополнить пунктом 5 следующего </w:t>
      </w:r>
    </w:p>
    <w:p w:rsidR="00C1551B" w:rsidRPr="00C36C41" w:rsidRDefault="00C1551B" w:rsidP="00C36C41">
      <w:pPr>
        <w:jc w:val="both"/>
        <w:rPr>
          <w:rFonts w:ascii="Arial" w:hAnsi="Arial" w:cs="Arial"/>
        </w:rPr>
      </w:pPr>
      <w:r w:rsidRPr="00C36C41">
        <w:rPr>
          <w:rFonts w:ascii="Arial" w:hAnsi="Arial" w:cs="Arial"/>
        </w:rPr>
        <w:t>содержания:</w:t>
      </w:r>
    </w:p>
    <w:p w:rsidR="00C36C41" w:rsidRDefault="00C1551B" w:rsidP="00C36C4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«5) ведет реестр источников доходов</w:t>
      </w:r>
      <w:r w:rsidR="00C36C41">
        <w:rPr>
          <w:rFonts w:ascii="Arial" w:hAnsi="Arial" w:cs="Arial"/>
        </w:rPr>
        <w:t xml:space="preserve"> бюджета </w:t>
      </w:r>
      <w:proofErr w:type="gramStart"/>
      <w:r w:rsidR="00C36C41">
        <w:rPr>
          <w:rFonts w:ascii="Arial" w:hAnsi="Arial" w:cs="Arial"/>
        </w:rPr>
        <w:t>по</w:t>
      </w:r>
      <w:proofErr w:type="gramEnd"/>
      <w:r w:rsidR="00C36C41">
        <w:rPr>
          <w:rFonts w:ascii="Arial" w:hAnsi="Arial" w:cs="Arial"/>
        </w:rPr>
        <w:t xml:space="preserve"> закрепленным за ним</w:t>
      </w:r>
    </w:p>
    <w:p w:rsidR="00C1551B" w:rsidRDefault="00C1551B" w:rsidP="00C36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источникам доходов на основании </w:t>
      </w:r>
      <w:proofErr w:type="gramStart"/>
      <w:r>
        <w:rPr>
          <w:rFonts w:ascii="Arial" w:hAnsi="Arial" w:cs="Arial"/>
        </w:rPr>
        <w:t>перечня источников доходов бюджетов бюджетной системы Российской Федерации</w:t>
      </w:r>
      <w:proofErr w:type="gramEnd"/>
      <w:r>
        <w:rPr>
          <w:rFonts w:ascii="Arial" w:hAnsi="Arial" w:cs="Arial"/>
        </w:rPr>
        <w:t>;»</w:t>
      </w:r>
    </w:p>
    <w:p w:rsidR="00C1551B" w:rsidRDefault="00C1551B" w:rsidP="00C36C4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Соответственно пункт 5 части 1 статьи 7 считать пунктом 6;</w:t>
      </w:r>
    </w:p>
    <w:p w:rsidR="00C1551B" w:rsidRDefault="00C1551B" w:rsidP="00C36C41">
      <w:pPr>
        <w:pStyle w:val="a3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4 статьи 11 Положения изложить в следующей редакции:</w:t>
      </w:r>
    </w:p>
    <w:p w:rsidR="00C1551B" w:rsidRDefault="00C1551B" w:rsidP="00C36C4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«4. Составление проекта бюджета основывается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>:</w:t>
      </w:r>
    </w:p>
    <w:p w:rsidR="00C36C41" w:rsidRDefault="00C1551B" w:rsidP="00C36C4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положениях послания Президента Российской Федерации </w:t>
      </w:r>
      <w:proofErr w:type="gramStart"/>
      <w:r>
        <w:rPr>
          <w:rFonts w:ascii="Arial" w:hAnsi="Arial" w:cs="Arial"/>
        </w:rPr>
        <w:t>Федеральному</w:t>
      </w:r>
      <w:proofErr w:type="gramEnd"/>
      <w:r>
        <w:rPr>
          <w:rFonts w:ascii="Arial" w:hAnsi="Arial" w:cs="Arial"/>
        </w:rPr>
        <w:t xml:space="preserve"> </w:t>
      </w:r>
    </w:p>
    <w:p w:rsidR="00C1551B" w:rsidRDefault="00C1551B" w:rsidP="00C36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Собранию Российской Федерации, </w:t>
      </w:r>
      <w:proofErr w:type="gramStart"/>
      <w:r>
        <w:rPr>
          <w:rFonts w:ascii="Arial" w:hAnsi="Arial" w:cs="Arial"/>
        </w:rPr>
        <w:t>определяющих</w:t>
      </w:r>
      <w:proofErr w:type="gramEnd"/>
      <w:r>
        <w:rPr>
          <w:rFonts w:ascii="Arial" w:hAnsi="Arial" w:cs="Arial"/>
        </w:rPr>
        <w:t xml:space="preserve"> бюджетную политику (требования к бюджетной политике) в Российской Федерации;</w:t>
      </w:r>
    </w:p>
    <w:p w:rsidR="00C36C41" w:rsidRDefault="00C1551B" w:rsidP="00C36C4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основных </w:t>
      </w:r>
      <w:proofErr w:type="gramStart"/>
      <w:r w:rsidR="00C36C41">
        <w:rPr>
          <w:rFonts w:ascii="Arial" w:hAnsi="Arial" w:cs="Arial"/>
        </w:rPr>
        <w:t>направлениях</w:t>
      </w:r>
      <w:proofErr w:type="gramEnd"/>
      <w:r w:rsidR="00C36C41">
        <w:rPr>
          <w:rFonts w:ascii="Arial" w:hAnsi="Arial" w:cs="Arial"/>
        </w:rPr>
        <w:t xml:space="preserve"> бюджетной политики и основных направлениях </w:t>
      </w:r>
    </w:p>
    <w:p w:rsidR="00C1551B" w:rsidRDefault="00C36C41" w:rsidP="00C36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налоговой политики;</w:t>
      </w:r>
    </w:p>
    <w:p w:rsidR="00C36C41" w:rsidRDefault="00C36C41" w:rsidP="00C36C4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прогнозе</w:t>
      </w:r>
      <w:proofErr w:type="gramEnd"/>
      <w:r>
        <w:rPr>
          <w:rFonts w:ascii="Arial" w:hAnsi="Arial" w:cs="Arial"/>
        </w:rPr>
        <w:t xml:space="preserve"> социально-экономического развития;</w:t>
      </w:r>
    </w:p>
    <w:p w:rsidR="00C36C41" w:rsidRDefault="00C36C41" w:rsidP="00C36C41">
      <w:pPr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муниципальных программах (проектах муниципальных программа, проектах </w:t>
      </w:r>
      <w:proofErr w:type="gramEnd"/>
    </w:p>
    <w:p w:rsidR="00C36C41" w:rsidRDefault="00C36C41" w:rsidP="00C36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изменений указанных программ)</w:t>
      </w:r>
      <w:proofErr w:type="gramStart"/>
      <w:r>
        <w:rPr>
          <w:rFonts w:ascii="Arial" w:hAnsi="Arial" w:cs="Arial"/>
        </w:rPr>
        <w:t>.»</w:t>
      </w:r>
      <w:proofErr w:type="gramEnd"/>
      <w:r>
        <w:rPr>
          <w:rFonts w:ascii="Arial" w:hAnsi="Arial" w:cs="Arial"/>
        </w:rPr>
        <w:t>;</w:t>
      </w:r>
    </w:p>
    <w:p w:rsidR="00C36C41" w:rsidRDefault="00C36C41" w:rsidP="00C36C4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1.3. Пункт 1 части 3 статьи 16 Положения изложить в следующей редакции:</w:t>
      </w:r>
    </w:p>
    <w:p w:rsidR="00C36C41" w:rsidRDefault="00C36C41" w:rsidP="00C36C4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«1) основные направления бюджетной политики и основные направления </w:t>
      </w:r>
    </w:p>
    <w:p w:rsidR="00C36C41" w:rsidRDefault="00C36C41" w:rsidP="00C36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налоговой политики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.</w:t>
      </w:r>
    </w:p>
    <w:p w:rsidR="00C36C41" w:rsidRDefault="00C36C41" w:rsidP="00C36C41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решение обнародовать путем размещения на закладке </w:t>
      </w:r>
    </w:p>
    <w:p w:rsidR="00C36C41" w:rsidRPr="00C36C41" w:rsidRDefault="00C36C41" w:rsidP="00C36C41">
      <w:pPr>
        <w:jc w:val="both"/>
        <w:rPr>
          <w:rFonts w:ascii="Arial" w:hAnsi="Arial" w:cs="Arial"/>
        </w:rPr>
      </w:pPr>
      <w:r w:rsidRPr="00C36C41">
        <w:rPr>
          <w:rFonts w:ascii="Arial" w:hAnsi="Arial" w:cs="Arial"/>
        </w:rPr>
        <w:t>Администрации Нийского сельского поселения на официальном сайте Администрации УКМО в сети «Интернет».</w:t>
      </w:r>
    </w:p>
    <w:p w:rsidR="00C36C41" w:rsidRPr="00C36C41" w:rsidRDefault="00C36C41" w:rsidP="00C36C41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решения оставляю за собой.</w:t>
      </w:r>
    </w:p>
    <w:p w:rsidR="00C1551B" w:rsidRDefault="00C1551B" w:rsidP="00C1551B">
      <w:pPr>
        <w:jc w:val="both"/>
        <w:rPr>
          <w:rFonts w:ascii="Arial" w:hAnsi="Arial" w:cs="Arial"/>
        </w:rPr>
      </w:pPr>
    </w:p>
    <w:p w:rsidR="00C1551B" w:rsidRPr="0099099D" w:rsidRDefault="00C1551B" w:rsidP="00C1551B">
      <w:pPr>
        <w:rPr>
          <w:rFonts w:ascii="Arial" w:hAnsi="Arial" w:cs="Arial"/>
        </w:rPr>
      </w:pPr>
    </w:p>
    <w:p w:rsidR="00C1551B" w:rsidRPr="0099099D" w:rsidRDefault="00C1551B" w:rsidP="00C155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r w:rsidRPr="0099099D">
        <w:rPr>
          <w:rFonts w:ascii="Arial" w:hAnsi="Arial" w:cs="Arial"/>
        </w:rPr>
        <w:t>Думы,</w:t>
      </w:r>
    </w:p>
    <w:p w:rsidR="00C1551B" w:rsidRDefault="00C1551B" w:rsidP="00C1551B">
      <w:pPr>
        <w:rPr>
          <w:rFonts w:ascii="Arial" w:hAnsi="Arial" w:cs="Arial"/>
        </w:rPr>
      </w:pPr>
      <w:r w:rsidRPr="0099099D">
        <w:rPr>
          <w:rFonts w:ascii="Arial" w:hAnsi="Arial" w:cs="Arial"/>
        </w:rPr>
        <w:t>Глава Нийского сельского п</w:t>
      </w:r>
      <w:r>
        <w:rPr>
          <w:rFonts w:ascii="Arial" w:hAnsi="Arial" w:cs="Arial"/>
        </w:rPr>
        <w:t>оселения</w:t>
      </w:r>
    </w:p>
    <w:p w:rsidR="00C1551B" w:rsidRPr="0099099D" w:rsidRDefault="00C1551B" w:rsidP="00C1551B">
      <w:pPr>
        <w:rPr>
          <w:rFonts w:ascii="Arial" w:hAnsi="Arial" w:cs="Arial"/>
        </w:rPr>
      </w:pPr>
      <w:r w:rsidRPr="0099099D">
        <w:rPr>
          <w:rFonts w:ascii="Arial" w:hAnsi="Arial" w:cs="Arial"/>
        </w:rPr>
        <w:t xml:space="preserve">О.Е.Рубцов </w:t>
      </w:r>
    </w:p>
    <w:p w:rsidR="00B03085" w:rsidRDefault="00C36C41"/>
    <w:sectPr w:rsidR="00B03085" w:rsidSect="0064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3D95"/>
    <w:multiLevelType w:val="multilevel"/>
    <w:tmpl w:val="690C6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EB69A0"/>
    <w:multiLevelType w:val="hybridMultilevel"/>
    <w:tmpl w:val="B49A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551B"/>
    <w:rsid w:val="00166ABA"/>
    <w:rsid w:val="006442A4"/>
    <w:rsid w:val="00C1551B"/>
    <w:rsid w:val="00C36C41"/>
    <w:rsid w:val="00C7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2</cp:revision>
  <dcterms:created xsi:type="dcterms:W3CDTF">2019-11-11T03:35:00Z</dcterms:created>
  <dcterms:modified xsi:type="dcterms:W3CDTF">2019-11-11T03:53:00Z</dcterms:modified>
</cp:coreProperties>
</file>