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A536C0" w14:paraId="1C009F02" w14:textId="77777777" w:rsidTr="001B2DF1">
        <w:trPr>
          <w:trHeight w:val="1719"/>
        </w:trPr>
        <w:tc>
          <w:tcPr>
            <w:tcW w:w="6866" w:type="dxa"/>
            <w:shd w:val="clear" w:color="auto" w:fill="auto"/>
          </w:tcPr>
          <w:p w14:paraId="5B193CAD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239936F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5D9FA51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3664CBF8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A536C0"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ПРЕСС-РЕЛИЗ                                                                            </w:t>
            </w:r>
          </w:p>
          <w:p w14:paraId="53F1BB10" w14:textId="667C98FD" w:rsidR="001E4B09" w:rsidRPr="00A536C0" w:rsidRDefault="00983446" w:rsidP="009D39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</w:t>
            </w:r>
            <w:r w:rsidR="00111036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</w:t>
            </w:r>
            <w:r w:rsidR="00A94872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9D3919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февраля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C94EB6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4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E4B09" w:rsidRPr="00A536C0">
              <w:rPr>
                <w:rFonts w:ascii="Times New Roman" w:eastAsia="Arial Unicode MS" w:hAnsi="Times New Roman" w:cs="Times New Roman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0DCFA" wp14:editId="738A47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line w14:anchorId="2FF6A2A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14:paraId="7BA24A12" w14:textId="77777777" w:rsidR="001E4B09" w:rsidRPr="00A536C0" w:rsidRDefault="001E4B09" w:rsidP="007215A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AD57F18" wp14:editId="0B797172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04D371" w14:textId="77777777" w:rsidR="00862880" w:rsidRDefault="00862880" w:rsidP="005859B6">
      <w:pPr>
        <w:pStyle w:val="ab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051D9D6" w14:textId="215BB0AE" w:rsidR="005859B6" w:rsidRDefault="009D3919" w:rsidP="005859B6">
      <w:pPr>
        <w:pStyle w:val="ab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D39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Почта России запустила досрочную подписную кампанию на второе полугодие 2024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года</w:t>
      </w:r>
    </w:p>
    <w:p w14:paraId="5595C094" w14:textId="77777777" w:rsidR="009D3919" w:rsidRPr="005859B6" w:rsidRDefault="009D3919" w:rsidP="005859B6">
      <w:pPr>
        <w:pStyle w:val="ab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03E1E77" w14:textId="2A239AD7" w:rsidR="009D3919" w:rsidRDefault="009D3919" w:rsidP="00C4178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1 февраля по 31 марта 2024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D3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клиенты Почты России смогут выписать печатные издания на второе полугодие 2024 г. по ценам предыдущего подписного периода.</w:t>
      </w:r>
    </w:p>
    <w:p w14:paraId="0F30CF75" w14:textId="06192A4B" w:rsidR="009D3919" w:rsidRPr="009D3919" w:rsidRDefault="009D3919" w:rsidP="009D39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акции участвуют почти 1400 изданий, включая детские, глянцевые, развлекательные, профессиональные, отраслевые бизнес- и другие издания. Оформить подписку можно на сайте </w:t>
      </w:r>
      <w:hyperlink r:id="rId6" w:history="1">
        <w:r w:rsidRPr="00D76106">
          <w:rPr>
            <w:rStyle w:val="a4"/>
            <w:rFonts w:ascii="Times New Roman" w:hAnsi="Times New Roman" w:cs="Times New Roman"/>
            <w:sz w:val="24"/>
            <w:szCs w:val="24"/>
          </w:rPr>
          <w:t>podpiska.pochta.ru</w:t>
        </w:r>
      </w:hyperlink>
      <w:r w:rsidRPr="009D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мобильном приложении Почты России. У клиентов есть возможность выбрать нужное издание по названию или индексу в поисковой строке, теме, алфавиту, интересам, а оформление займёт всего пару минут. Выписать печатные СМИ можно также во всех почтовых отделениях по бумажному каталогу и через почтальона на дому. Подписка доступна как для физических, так и для юридических лиц.</w:t>
      </w:r>
    </w:p>
    <w:p w14:paraId="061DCCE2" w14:textId="03AFD0FC" w:rsidR="00E15830" w:rsidRDefault="009D3919" w:rsidP="009D39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Клиенты Почты также могут оформить благотворительную подписку. Акция </w:t>
      </w:r>
      <w:r w:rsidRPr="00D76106">
        <w:rPr>
          <w:rFonts w:ascii="Times New Roman" w:hAnsi="Times New Roman" w:cs="Times New Roman"/>
          <w:color w:val="000000" w:themeColor="text1"/>
          <w:sz w:val="24"/>
          <w:szCs w:val="24"/>
        </w:rPr>
        <w:t>«Дерево добра»</w:t>
      </w:r>
      <w:r w:rsidR="00D7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с 2015 г.</w:t>
      </w:r>
      <w:r w:rsidRPr="009D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позволяет подарить подписку на журналы и газеты детям из детским домов, школ-интернатов, пожилым людям и инвалидам из домов престарелых и любому нуждающемуся. Для этого в почтовых отделениях или на страницах акции </w:t>
      </w:r>
      <w:hyperlink r:id="rId7" w:history="1">
        <w:r w:rsidRPr="00D76106">
          <w:rPr>
            <w:rStyle w:val="a4"/>
            <w:rFonts w:ascii="Times New Roman" w:hAnsi="Times New Roman" w:cs="Times New Roman"/>
            <w:sz w:val="24"/>
            <w:szCs w:val="24"/>
          </w:rPr>
          <w:t>podpiska.pochta.ru</w:t>
        </w:r>
      </w:hyperlink>
      <w:r w:rsidRPr="009D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выбрать регион и социальное учреждение, в адрес которого будет оформлена подписка.</w:t>
      </w:r>
    </w:p>
    <w:p w14:paraId="131168D7" w14:textId="1DEFCEB5" w:rsidR="009D3919" w:rsidRDefault="009D3919" w:rsidP="009D39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9BDFD" w14:textId="77777777" w:rsidR="009D3919" w:rsidRDefault="009D3919" w:rsidP="009D391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250A725" w14:textId="0D2F0484" w:rsidR="00126E35" w:rsidRPr="00126E35" w:rsidRDefault="00126E35" w:rsidP="00126E3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A536C0">
        <w:rPr>
          <w:rFonts w:ascii="Times New Roman" w:eastAsia="Times New Roman" w:hAnsi="Times New Roman" w:cs="Times New Roman"/>
          <w:b/>
          <w:i/>
          <w:sz w:val="20"/>
          <w:szCs w:val="20"/>
        </w:rPr>
        <w:t>Справочно</w:t>
      </w:r>
      <w:proofErr w:type="spellEnd"/>
      <w:r w:rsidRPr="00A536C0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14:paraId="06D94AE4" w14:textId="6E942277" w:rsidR="000B6972" w:rsidRPr="00A536C0" w:rsidRDefault="000B6972" w:rsidP="00983446">
      <w:pPr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АО «Почта России» — </w:t>
      </w: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 Среднемесячная протяженность логистических маршрутов Почты составляет 54 млн километров.</w:t>
      </w:r>
    </w:p>
    <w:p w14:paraId="591ABAD5" w14:textId="64BFFE3C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С 2015 г. государство не предоставляет компании меры поддержки, позволяющие покрыть расходы на содержание сети объектов почтовой связи в соответствии с требованиями по размещению отделений и оказанию универсальных услуг связи.</w:t>
      </w:r>
    </w:p>
    <w:p w14:paraId="717E6B72" w14:textId="66B09BC9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Почта России — один из самых крупных работодателей страны. Численность почтовых работников составляет 280 000 человек.</w:t>
      </w:r>
    </w:p>
    <w:p w14:paraId="7FD1408E" w14:textId="2DD1F5EF" w:rsidR="00A94872" w:rsidRDefault="000B6972" w:rsidP="00C47686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Ежегодно Почта России принимает около 1,3 млрд бумажных писем и обрабатывает около 240 млн посылок. Компания помогает переводить юридически значимую переписку в цифровой формат — в 2022 г. Почта доставила 238 млн электронных заказных писем. Почта России обслуживает около 20 млн подписчиков в России, которым доставляется более 400 млн экземпляров печатных изданий в год. Ежегодный объём транзакций, которые проходят через Почту России, составляет около 2,6 триллиона рублей (пенсии, платежи и переводы).</w:t>
      </w:r>
    </w:p>
    <w:p w14:paraId="6AD4A943" w14:textId="77777777" w:rsidR="0055577C" w:rsidRDefault="0055577C" w:rsidP="00C47686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bookmarkStart w:id="0" w:name="_GoBack"/>
      <w:bookmarkEnd w:id="0"/>
    </w:p>
    <w:sectPr w:rsidR="0055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2D1B"/>
    <w:multiLevelType w:val="hybridMultilevel"/>
    <w:tmpl w:val="5286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0351E"/>
    <w:rsid w:val="000144FB"/>
    <w:rsid w:val="00033882"/>
    <w:rsid w:val="00051B09"/>
    <w:rsid w:val="000A206A"/>
    <w:rsid w:val="000B13FD"/>
    <w:rsid w:val="000B4E9E"/>
    <w:rsid w:val="000B611B"/>
    <w:rsid w:val="000B6972"/>
    <w:rsid w:val="000D375B"/>
    <w:rsid w:val="000D6C7C"/>
    <w:rsid w:val="000E160F"/>
    <w:rsid w:val="00111036"/>
    <w:rsid w:val="00126E35"/>
    <w:rsid w:val="0016571E"/>
    <w:rsid w:val="00166158"/>
    <w:rsid w:val="00166A2D"/>
    <w:rsid w:val="001B2DF1"/>
    <w:rsid w:val="001C3171"/>
    <w:rsid w:val="001E4B09"/>
    <w:rsid w:val="002263BB"/>
    <w:rsid w:val="00243C6B"/>
    <w:rsid w:val="0027352F"/>
    <w:rsid w:val="0028535E"/>
    <w:rsid w:val="002B0CB1"/>
    <w:rsid w:val="003246AE"/>
    <w:rsid w:val="00326F26"/>
    <w:rsid w:val="003374BC"/>
    <w:rsid w:val="00342C05"/>
    <w:rsid w:val="00397C4B"/>
    <w:rsid w:val="003A0541"/>
    <w:rsid w:val="003A0617"/>
    <w:rsid w:val="003B532D"/>
    <w:rsid w:val="003C5511"/>
    <w:rsid w:val="003E091E"/>
    <w:rsid w:val="003F1A59"/>
    <w:rsid w:val="004048D1"/>
    <w:rsid w:val="0044336D"/>
    <w:rsid w:val="004462BF"/>
    <w:rsid w:val="004838D9"/>
    <w:rsid w:val="004910B0"/>
    <w:rsid w:val="004C0937"/>
    <w:rsid w:val="004C24AE"/>
    <w:rsid w:val="004D5FF0"/>
    <w:rsid w:val="004E4B71"/>
    <w:rsid w:val="00504796"/>
    <w:rsid w:val="005225FF"/>
    <w:rsid w:val="00542CE0"/>
    <w:rsid w:val="0055577C"/>
    <w:rsid w:val="005569E8"/>
    <w:rsid w:val="005859B6"/>
    <w:rsid w:val="005B0DE5"/>
    <w:rsid w:val="005D7042"/>
    <w:rsid w:val="005E0CE2"/>
    <w:rsid w:val="00623ED3"/>
    <w:rsid w:val="006379D4"/>
    <w:rsid w:val="00647F70"/>
    <w:rsid w:val="006722CF"/>
    <w:rsid w:val="00685DEA"/>
    <w:rsid w:val="006A0AFF"/>
    <w:rsid w:val="006B34D1"/>
    <w:rsid w:val="006B4139"/>
    <w:rsid w:val="006E765F"/>
    <w:rsid w:val="00720C94"/>
    <w:rsid w:val="0073100C"/>
    <w:rsid w:val="00773C7B"/>
    <w:rsid w:val="00783791"/>
    <w:rsid w:val="007919AF"/>
    <w:rsid w:val="007A464E"/>
    <w:rsid w:val="007C329F"/>
    <w:rsid w:val="0082448B"/>
    <w:rsid w:val="00837F4C"/>
    <w:rsid w:val="00846B3B"/>
    <w:rsid w:val="00862880"/>
    <w:rsid w:val="00863A7D"/>
    <w:rsid w:val="008763D0"/>
    <w:rsid w:val="00887C40"/>
    <w:rsid w:val="008A3A95"/>
    <w:rsid w:val="008B5CE3"/>
    <w:rsid w:val="008C141B"/>
    <w:rsid w:val="008D5194"/>
    <w:rsid w:val="008D5E0A"/>
    <w:rsid w:val="00910D4C"/>
    <w:rsid w:val="00925EAC"/>
    <w:rsid w:val="00946E1D"/>
    <w:rsid w:val="00966A61"/>
    <w:rsid w:val="00974B25"/>
    <w:rsid w:val="009772FD"/>
    <w:rsid w:val="00983446"/>
    <w:rsid w:val="00991385"/>
    <w:rsid w:val="009D3919"/>
    <w:rsid w:val="009D79FC"/>
    <w:rsid w:val="00A41929"/>
    <w:rsid w:val="00A52A2D"/>
    <w:rsid w:val="00A536C0"/>
    <w:rsid w:val="00A94872"/>
    <w:rsid w:val="00AA7905"/>
    <w:rsid w:val="00AD02E5"/>
    <w:rsid w:val="00AD4374"/>
    <w:rsid w:val="00B130E5"/>
    <w:rsid w:val="00B14B3E"/>
    <w:rsid w:val="00B15FD3"/>
    <w:rsid w:val="00B36971"/>
    <w:rsid w:val="00B60622"/>
    <w:rsid w:val="00BF798A"/>
    <w:rsid w:val="00C31EBB"/>
    <w:rsid w:val="00C4178E"/>
    <w:rsid w:val="00C43FC5"/>
    <w:rsid w:val="00C47686"/>
    <w:rsid w:val="00C7124D"/>
    <w:rsid w:val="00C94EB6"/>
    <w:rsid w:val="00CB78A9"/>
    <w:rsid w:val="00D003DB"/>
    <w:rsid w:val="00D226E2"/>
    <w:rsid w:val="00D517F7"/>
    <w:rsid w:val="00D51ED5"/>
    <w:rsid w:val="00D64080"/>
    <w:rsid w:val="00D76106"/>
    <w:rsid w:val="00DE395A"/>
    <w:rsid w:val="00DF0D05"/>
    <w:rsid w:val="00E15830"/>
    <w:rsid w:val="00E827B0"/>
    <w:rsid w:val="00E830F0"/>
    <w:rsid w:val="00E909E6"/>
    <w:rsid w:val="00E967D8"/>
    <w:rsid w:val="00EF4993"/>
    <w:rsid w:val="00F75702"/>
    <w:rsid w:val="00FA3271"/>
    <w:rsid w:val="00FD517C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C8C"/>
  <w15:chartTrackingRefBased/>
  <w15:docId w15:val="{91C71622-E8E7-45B8-9E50-A1D45C2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pPr>
      <w:spacing w:after="0" w:line="240" w:lineRule="auto"/>
    </w:pPr>
  </w:style>
  <w:style w:type="paragraph" w:customStyle="1" w:styleId="Default">
    <w:name w:val="Default"/>
    <w:rsid w:val="00166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763D0"/>
    <w:pPr>
      <w:spacing w:after="0" w:line="240" w:lineRule="auto"/>
      <w:ind w:left="720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B6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0622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CB78A9"/>
    <w:rPr>
      <w:b/>
      <w:bCs/>
    </w:rPr>
  </w:style>
  <w:style w:type="character" w:styleId="af">
    <w:name w:val="Emphasis"/>
    <w:basedOn w:val="a0"/>
    <w:uiPriority w:val="20"/>
    <w:qFormat/>
    <w:rsid w:val="00647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dpiska.pochta.ru/derevo-dob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pocht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15</cp:revision>
  <dcterms:created xsi:type="dcterms:W3CDTF">2024-01-30T17:51:00Z</dcterms:created>
  <dcterms:modified xsi:type="dcterms:W3CDTF">2024-02-12T03:14:00Z</dcterms:modified>
</cp:coreProperties>
</file>