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A14" w:rsidRDefault="004C6A14" w:rsidP="00F26818">
      <w:pPr>
        <w:pStyle w:val="a3"/>
        <w:jc w:val="center"/>
        <w:rPr>
          <w:rFonts w:ascii="Times New Roman" w:hAnsi="Times New Roman" w:cs="Times New Roman"/>
          <w:b/>
          <w:sz w:val="36"/>
          <w:szCs w:val="36"/>
        </w:rPr>
      </w:pPr>
    </w:p>
    <w:p w:rsidR="00F26818" w:rsidRDefault="00F26818" w:rsidP="00F26818">
      <w:pPr>
        <w:pStyle w:val="a3"/>
        <w:jc w:val="center"/>
        <w:rPr>
          <w:rFonts w:ascii="Times New Roman" w:hAnsi="Times New Roman" w:cs="Times New Roman"/>
          <w:b/>
          <w:sz w:val="36"/>
          <w:szCs w:val="36"/>
        </w:rPr>
      </w:pPr>
      <w:r>
        <w:rPr>
          <w:rFonts w:ascii="Times New Roman" w:hAnsi="Times New Roman" w:cs="Times New Roman"/>
          <w:b/>
          <w:sz w:val="36"/>
          <w:szCs w:val="36"/>
        </w:rPr>
        <w:t>РОССИЙСКАЯ  ФЕДЕРАЦИЯ</w:t>
      </w:r>
    </w:p>
    <w:p w:rsidR="00F26818" w:rsidRDefault="00F26818" w:rsidP="00F26818">
      <w:pPr>
        <w:pStyle w:val="a3"/>
        <w:jc w:val="center"/>
        <w:rPr>
          <w:rFonts w:ascii="Times New Roman" w:hAnsi="Times New Roman" w:cs="Times New Roman"/>
          <w:b/>
          <w:sz w:val="36"/>
          <w:szCs w:val="36"/>
        </w:rPr>
      </w:pPr>
      <w:r>
        <w:rPr>
          <w:rFonts w:ascii="Times New Roman" w:hAnsi="Times New Roman" w:cs="Times New Roman"/>
          <w:b/>
          <w:sz w:val="36"/>
          <w:szCs w:val="36"/>
        </w:rPr>
        <w:t>Иркутская область</w:t>
      </w:r>
    </w:p>
    <w:p w:rsidR="00F26818" w:rsidRDefault="00F26818" w:rsidP="00F26818">
      <w:pPr>
        <w:pStyle w:val="a3"/>
        <w:jc w:val="center"/>
        <w:rPr>
          <w:rFonts w:ascii="Times New Roman" w:hAnsi="Times New Roman" w:cs="Times New Roman"/>
          <w:b/>
          <w:sz w:val="36"/>
          <w:szCs w:val="36"/>
        </w:rPr>
      </w:pPr>
      <w:r>
        <w:rPr>
          <w:rFonts w:ascii="Times New Roman" w:hAnsi="Times New Roman" w:cs="Times New Roman"/>
          <w:b/>
          <w:sz w:val="36"/>
          <w:szCs w:val="36"/>
        </w:rPr>
        <w:t>Усть-Кутский муниципальный район</w:t>
      </w:r>
    </w:p>
    <w:p w:rsidR="00F26818" w:rsidRDefault="00F26818" w:rsidP="00F26818">
      <w:pPr>
        <w:pStyle w:val="a3"/>
        <w:jc w:val="center"/>
        <w:rPr>
          <w:rFonts w:ascii="Times New Roman" w:hAnsi="Times New Roman" w:cs="Times New Roman"/>
          <w:b/>
          <w:sz w:val="36"/>
          <w:szCs w:val="36"/>
        </w:rPr>
      </w:pPr>
      <w:r>
        <w:rPr>
          <w:rFonts w:ascii="Times New Roman" w:hAnsi="Times New Roman" w:cs="Times New Roman"/>
          <w:b/>
          <w:sz w:val="36"/>
          <w:szCs w:val="36"/>
        </w:rPr>
        <w:t xml:space="preserve">Администрация </w:t>
      </w:r>
      <w:r w:rsidR="00D63F46">
        <w:rPr>
          <w:rFonts w:ascii="Times New Roman" w:hAnsi="Times New Roman" w:cs="Times New Roman"/>
          <w:b/>
          <w:sz w:val="36"/>
          <w:szCs w:val="36"/>
        </w:rPr>
        <w:t xml:space="preserve">Нийского </w:t>
      </w:r>
      <w:r>
        <w:rPr>
          <w:rFonts w:ascii="Times New Roman" w:hAnsi="Times New Roman" w:cs="Times New Roman"/>
          <w:b/>
          <w:sz w:val="36"/>
          <w:szCs w:val="36"/>
        </w:rPr>
        <w:t xml:space="preserve"> </w:t>
      </w:r>
    </w:p>
    <w:p w:rsidR="00F26818" w:rsidRDefault="00D63F46" w:rsidP="00F26818">
      <w:pPr>
        <w:pStyle w:val="a3"/>
        <w:jc w:val="center"/>
        <w:rPr>
          <w:rFonts w:ascii="Times New Roman" w:hAnsi="Times New Roman" w:cs="Times New Roman"/>
          <w:b/>
          <w:sz w:val="36"/>
          <w:szCs w:val="36"/>
        </w:rPr>
      </w:pPr>
      <w:r>
        <w:rPr>
          <w:rFonts w:ascii="Times New Roman" w:hAnsi="Times New Roman" w:cs="Times New Roman"/>
          <w:b/>
          <w:sz w:val="36"/>
          <w:szCs w:val="36"/>
        </w:rPr>
        <w:t>сельског</w:t>
      </w:r>
      <w:r w:rsidR="00F26818">
        <w:rPr>
          <w:rFonts w:ascii="Times New Roman" w:hAnsi="Times New Roman" w:cs="Times New Roman"/>
          <w:b/>
          <w:sz w:val="36"/>
          <w:szCs w:val="36"/>
        </w:rPr>
        <w:t>о поселения</w:t>
      </w:r>
    </w:p>
    <w:p w:rsidR="00F26818" w:rsidRDefault="00F26818" w:rsidP="00F26818">
      <w:pPr>
        <w:pStyle w:val="a3"/>
        <w:jc w:val="center"/>
        <w:rPr>
          <w:rFonts w:ascii="Times New Roman" w:hAnsi="Times New Roman" w:cs="Times New Roman"/>
          <w:b/>
          <w:sz w:val="36"/>
          <w:szCs w:val="36"/>
        </w:rPr>
      </w:pPr>
    </w:p>
    <w:p w:rsidR="00F26818" w:rsidRPr="001F7E23" w:rsidRDefault="00E95F30" w:rsidP="00F26818">
      <w:pPr>
        <w:pStyle w:val="a3"/>
        <w:jc w:val="center"/>
        <w:rPr>
          <w:rFonts w:ascii="Times New Roman" w:hAnsi="Times New Roman" w:cs="Times New Roman"/>
          <w:b/>
          <w:sz w:val="36"/>
          <w:szCs w:val="36"/>
        </w:rPr>
      </w:pPr>
      <w:proofErr w:type="gramStart"/>
      <w:r>
        <w:rPr>
          <w:rFonts w:ascii="Times New Roman" w:hAnsi="Times New Roman" w:cs="Times New Roman"/>
          <w:b/>
          <w:sz w:val="36"/>
          <w:szCs w:val="36"/>
        </w:rPr>
        <w:t>Р</w:t>
      </w:r>
      <w:proofErr w:type="gramEnd"/>
      <w:r>
        <w:rPr>
          <w:rFonts w:ascii="Times New Roman" w:hAnsi="Times New Roman" w:cs="Times New Roman"/>
          <w:b/>
          <w:sz w:val="36"/>
          <w:szCs w:val="36"/>
        </w:rPr>
        <w:t xml:space="preserve"> А С П О Р Я Ж Е Н И Е</w:t>
      </w:r>
    </w:p>
    <w:p w:rsidR="00F26818" w:rsidRPr="001F7E23" w:rsidRDefault="00F26818" w:rsidP="00F26818">
      <w:pPr>
        <w:pStyle w:val="a3"/>
        <w:rPr>
          <w:rFonts w:ascii="Times New Roman" w:hAnsi="Times New Roman" w:cs="Times New Roman"/>
          <w:sz w:val="36"/>
          <w:szCs w:val="36"/>
        </w:rPr>
      </w:pPr>
    </w:p>
    <w:p w:rsidR="00F26818" w:rsidRDefault="00F26818" w:rsidP="00F26818">
      <w:pPr>
        <w:pStyle w:val="a3"/>
        <w:rPr>
          <w:rFonts w:ascii="Times New Roman" w:hAnsi="Times New Roman" w:cs="Times New Roman"/>
          <w:sz w:val="28"/>
          <w:szCs w:val="28"/>
        </w:rPr>
      </w:pPr>
      <w:r>
        <w:rPr>
          <w:rFonts w:ascii="Times New Roman" w:hAnsi="Times New Roman" w:cs="Times New Roman"/>
          <w:sz w:val="28"/>
          <w:szCs w:val="28"/>
        </w:rPr>
        <w:t xml:space="preserve">                                                                                </w:t>
      </w:r>
      <w:r w:rsidR="001F7E23">
        <w:rPr>
          <w:rFonts w:ascii="Times New Roman" w:hAnsi="Times New Roman" w:cs="Times New Roman"/>
          <w:sz w:val="28"/>
          <w:szCs w:val="28"/>
        </w:rPr>
        <w:t xml:space="preserve">              от  </w:t>
      </w:r>
      <w:r w:rsidR="004C6A14">
        <w:rPr>
          <w:rFonts w:ascii="Times New Roman" w:hAnsi="Times New Roman" w:cs="Times New Roman"/>
          <w:sz w:val="28"/>
          <w:szCs w:val="28"/>
        </w:rPr>
        <w:t>«</w:t>
      </w:r>
      <w:r w:rsidR="00B51FEE">
        <w:rPr>
          <w:rFonts w:ascii="Times New Roman" w:hAnsi="Times New Roman" w:cs="Times New Roman"/>
          <w:sz w:val="28"/>
          <w:szCs w:val="28"/>
        </w:rPr>
        <w:t>31</w:t>
      </w:r>
      <w:r w:rsidR="004C6A14">
        <w:rPr>
          <w:rFonts w:ascii="Times New Roman" w:hAnsi="Times New Roman" w:cs="Times New Roman"/>
          <w:sz w:val="28"/>
          <w:szCs w:val="28"/>
        </w:rPr>
        <w:t>»</w:t>
      </w:r>
      <w:r w:rsidR="001F7E23">
        <w:rPr>
          <w:rFonts w:ascii="Times New Roman" w:hAnsi="Times New Roman" w:cs="Times New Roman"/>
          <w:sz w:val="28"/>
          <w:szCs w:val="28"/>
        </w:rPr>
        <w:t xml:space="preserve"> </w:t>
      </w:r>
      <w:r w:rsidR="0058703A">
        <w:rPr>
          <w:rFonts w:ascii="Times New Roman" w:hAnsi="Times New Roman" w:cs="Times New Roman"/>
          <w:sz w:val="28"/>
          <w:szCs w:val="28"/>
        </w:rPr>
        <w:t>марта</w:t>
      </w:r>
      <w:r w:rsidR="001F7E23">
        <w:rPr>
          <w:rFonts w:ascii="Times New Roman" w:hAnsi="Times New Roman" w:cs="Times New Roman"/>
          <w:sz w:val="28"/>
          <w:szCs w:val="28"/>
        </w:rPr>
        <w:t xml:space="preserve"> 201</w:t>
      </w:r>
      <w:r w:rsidR="0058703A">
        <w:rPr>
          <w:rFonts w:ascii="Times New Roman" w:hAnsi="Times New Roman" w:cs="Times New Roman"/>
          <w:sz w:val="28"/>
          <w:szCs w:val="28"/>
        </w:rPr>
        <w:t>7</w:t>
      </w:r>
      <w:r>
        <w:rPr>
          <w:rFonts w:ascii="Times New Roman" w:hAnsi="Times New Roman" w:cs="Times New Roman"/>
          <w:sz w:val="28"/>
          <w:szCs w:val="28"/>
        </w:rPr>
        <w:t xml:space="preserve"> г.</w:t>
      </w:r>
    </w:p>
    <w:p w:rsidR="00F26818" w:rsidRDefault="00F26818" w:rsidP="00F26818">
      <w:pPr>
        <w:pStyle w:val="a3"/>
        <w:rPr>
          <w:rFonts w:ascii="Times New Roman" w:hAnsi="Times New Roman" w:cs="Times New Roman"/>
          <w:sz w:val="28"/>
          <w:szCs w:val="28"/>
        </w:rPr>
      </w:pPr>
      <w:r>
        <w:rPr>
          <w:rFonts w:ascii="Times New Roman" w:hAnsi="Times New Roman" w:cs="Times New Roman"/>
          <w:sz w:val="28"/>
          <w:szCs w:val="28"/>
        </w:rPr>
        <w:t xml:space="preserve">                                                                  </w:t>
      </w:r>
      <w:r w:rsidR="00D843EE">
        <w:rPr>
          <w:rFonts w:ascii="Times New Roman" w:hAnsi="Times New Roman" w:cs="Times New Roman"/>
          <w:sz w:val="28"/>
          <w:szCs w:val="28"/>
        </w:rPr>
        <w:t xml:space="preserve">                            № </w:t>
      </w:r>
      <w:r w:rsidR="00B51FEE">
        <w:rPr>
          <w:rFonts w:ascii="Times New Roman" w:hAnsi="Times New Roman" w:cs="Times New Roman"/>
          <w:sz w:val="28"/>
          <w:szCs w:val="28"/>
        </w:rPr>
        <w:t>7</w:t>
      </w:r>
      <w:bookmarkStart w:id="0" w:name="_GoBack"/>
      <w:bookmarkEnd w:id="0"/>
      <w:r w:rsidR="00787070">
        <w:rPr>
          <w:rFonts w:ascii="Times New Roman" w:hAnsi="Times New Roman" w:cs="Times New Roman"/>
          <w:sz w:val="28"/>
          <w:szCs w:val="28"/>
        </w:rPr>
        <w:t xml:space="preserve"> </w:t>
      </w:r>
      <w:r w:rsidR="004C1507">
        <w:rPr>
          <w:rFonts w:ascii="Times New Roman" w:hAnsi="Times New Roman" w:cs="Times New Roman"/>
          <w:sz w:val="28"/>
          <w:szCs w:val="28"/>
        </w:rPr>
        <w:t>-</w:t>
      </w:r>
      <w:r w:rsidR="00787070">
        <w:rPr>
          <w:rFonts w:ascii="Times New Roman" w:hAnsi="Times New Roman" w:cs="Times New Roman"/>
          <w:sz w:val="28"/>
          <w:szCs w:val="28"/>
        </w:rPr>
        <w:t xml:space="preserve"> </w:t>
      </w:r>
      <w:proofErr w:type="gramStart"/>
      <w:r w:rsidR="004C1507">
        <w:rPr>
          <w:rFonts w:ascii="Times New Roman" w:hAnsi="Times New Roman" w:cs="Times New Roman"/>
          <w:sz w:val="28"/>
          <w:szCs w:val="28"/>
        </w:rPr>
        <w:t>р</w:t>
      </w:r>
      <w:proofErr w:type="gramEnd"/>
    </w:p>
    <w:p w:rsidR="004C6A14" w:rsidRDefault="004C6A14" w:rsidP="00F26818">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Об утверждении плана мероприятий </w:t>
      </w:r>
    </w:p>
    <w:p w:rsidR="004C6A14" w:rsidRDefault="004C6A14" w:rsidP="00F26818">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по проведению профилактической акции </w:t>
      </w:r>
    </w:p>
    <w:p w:rsidR="001F7E23" w:rsidRDefault="004C6A14" w:rsidP="00F26818">
      <w:pPr>
        <w:spacing w:after="0" w:line="240" w:lineRule="auto"/>
        <w:rPr>
          <w:rFonts w:ascii="Times New Roman" w:hAnsi="Times New Roman" w:cs="Times New Roman"/>
          <w:b/>
          <w:sz w:val="28"/>
          <w:szCs w:val="28"/>
        </w:rPr>
      </w:pPr>
      <w:r>
        <w:rPr>
          <w:rFonts w:ascii="Times New Roman" w:hAnsi="Times New Roman" w:cs="Times New Roman"/>
          <w:b/>
          <w:sz w:val="28"/>
          <w:szCs w:val="28"/>
        </w:rPr>
        <w:t>«Чистый лес – территория без огня»</w:t>
      </w:r>
    </w:p>
    <w:p w:rsidR="000D72B2" w:rsidRDefault="008F23BC" w:rsidP="000D72B2">
      <w:r>
        <w:rPr>
          <w:rFonts w:ascii="Times New Roman" w:hAnsi="Times New Roman" w:cs="Times New Roman"/>
          <w:b/>
          <w:sz w:val="28"/>
          <w:szCs w:val="28"/>
        </w:rPr>
        <w:t xml:space="preserve"> </w:t>
      </w:r>
    </w:p>
    <w:p w:rsidR="00F26818" w:rsidRPr="00B51FEE" w:rsidRDefault="000D72B2" w:rsidP="00B51FEE">
      <w:pPr>
        <w:ind w:firstLine="708"/>
        <w:jc w:val="both"/>
        <w:rPr>
          <w:rFonts w:ascii="Times New Roman" w:hAnsi="Times New Roman" w:cs="Times New Roman"/>
          <w:b/>
          <w:sz w:val="28"/>
          <w:szCs w:val="28"/>
        </w:rPr>
      </w:pPr>
      <w:proofErr w:type="gramStart"/>
      <w:r w:rsidRPr="00B51FEE">
        <w:rPr>
          <w:rFonts w:ascii="Times New Roman" w:hAnsi="Times New Roman" w:cs="Times New Roman"/>
          <w:sz w:val="28"/>
          <w:szCs w:val="28"/>
        </w:rPr>
        <w:t xml:space="preserve">В </w:t>
      </w:r>
      <w:r w:rsidR="00787070" w:rsidRPr="00B51FEE">
        <w:rPr>
          <w:rFonts w:ascii="Times New Roman" w:hAnsi="Times New Roman" w:cs="Times New Roman"/>
          <w:sz w:val="28"/>
          <w:szCs w:val="28"/>
        </w:rPr>
        <w:t xml:space="preserve">рамках борьбы за чистую экологическую среду, а также в целях реализации дополнительных мер по предупреждению возникновения чрезвычайных ситуаций, усиления мер по защите населенных пунктов, объектов различных видов собственности от угрозы перехода на них природных пожаров (загораний, пропаганды бережного отношения среди местного населения к лесным угодьям, </w:t>
      </w:r>
      <w:r w:rsidR="00B51FEE" w:rsidRPr="00B51FEE">
        <w:rPr>
          <w:rFonts w:ascii="Times New Roman" w:hAnsi="Times New Roman" w:cs="Times New Roman"/>
          <w:sz w:val="28"/>
          <w:szCs w:val="28"/>
        </w:rPr>
        <w:t>во ис</w:t>
      </w:r>
      <w:r w:rsidR="00B51FEE">
        <w:rPr>
          <w:rFonts w:ascii="Times New Roman" w:hAnsi="Times New Roman" w:cs="Times New Roman"/>
          <w:sz w:val="28"/>
          <w:szCs w:val="28"/>
        </w:rPr>
        <w:t xml:space="preserve">полнение Протокола №5 пункта 4 </w:t>
      </w:r>
      <w:r w:rsidR="00B51FEE" w:rsidRPr="00B51FEE">
        <w:rPr>
          <w:rFonts w:ascii="Times New Roman" w:hAnsi="Times New Roman" w:cs="Times New Roman"/>
          <w:sz w:val="28"/>
          <w:szCs w:val="28"/>
        </w:rPr>
        <w:t>заседания рабочей группы комиссии по предупреждению и ликвидации</w:t>
      </w:r>
      <w:proofErr w:type="gramEnd"/>
      <w:r w:rsidR="00B51FEE" w:rsidRPr="00B51FEE">
        <w:rPr>
          <w:rFonts w:ascii="Times New Roman" w:hAnsi="Times New Roman" w:cs="Times New Roman"/>
          <w:sz w:val="28"/>
          <w:szCs w:val="28"/>
        </w:rPr>
        <w:t xml:space="preserve"> чрезвычайных ситуаций и обеспечению пожарной безопасности Правительства Иркутской области</w:t>
      </w:r>
      <w:r w:rsidR="00B51FEE" w:rsidRPr="00B51FEE">
        <w:rPr>
          <w:rFonts w:ascii="Times New Roman" w:hAnsi="Times New Roman" w:cs="Times New Roman"/>
          <w:sz w:val="28"/>
          <w:szCs w:val="28"/>
        </w:rPr>
        <w:t xml:space="preserve">, </w:t>
      </w:r>
      <w:r w:rsidR="00787070" w:rsidRPr="00B51FEE">
        <w:rPr>
          <w:rFonts w:ascii="Times New Roman" w:hAnsi="Times New Roman" w:cs="Times New Roman"/>
          <w:sz w:val="28"/>
          <w:szCs w:val="28"/>
        </w:rPr>
        <w:t xml:space="preserve">на основании Положения о проведении профилактической акции «Чистый лес – территория без огня», </w:t>
      </w:r>
      <w:r w:rsidR="00B51FEE">
        <w:rPr>
          <w:rFonts w:ascii="Times New Roman" w:hAnsi="Times New Roman" w:cs="Times New Roman"/>
          <w:sz w:val="28"/>
          <w:szCs w:val="28"/>
        </w:rPr>
        <w:t>утвердить мероприятия, проводимые в рамках Акции:</w:t>
      </w:r>
    </w:p>
    <w:p w:rsidR="001F7E23" w:rsidRPr="001F7E23" w:rsidRDefault="001F7E23" w:rsidP="001F7E2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95F30">
        <w:rPr>
          <w:rFonts w:ascii="Times New Roman" w:hAnsi="Times New Roman" w:cs="Times New Roman"/>
          <w:sz w:val="28"/>
          <w:szCs w:val="28"/>
        </w:rPr>
        <w:t xml:space="preserve">                  </w:t>
      </w:r>
    </w:p>
    <w:p w:rsidR="00F26818" w:rsidRPr="00787070" w:rsidRDefault="00C66AC8" w:rsidP="00C66AC8">
      <w:pPr>
        <w:pStyle w:val="a5"/>
        <w:numPr>
          <w:ilvl w:val="0"/>
          <w:numId w:val="2"/>
        </w:numPr>
        <w:ind w:left="0" w:firstLine="0"/>
        <w:jc w:val="both"/>
        <w:rPr>
          <w:sz w:val="28"/>
          <w:szCs w:val="28"/>
        </w:rPr>
      </w:pPr>
      <w:r>
        <w:rPr>
          <w:sz w:val="28"/>
          <w:szCs w:val="28"/>
        </w:rPr>
        <w:t>на территории населенного пункта</w:t>
      </w:r>
      <w:r w:rsidR="00C155E2">
        <w:rPr>
          <w:sz w:val="28"/>
          <w:szCs w:val="28"/>
        </w:rPr>
        <w:t>:</w:t>
      </w:r>
    </w:p>
    <w:p w:rsidR="00787070" w:rsidRDefault="00787070" w:rsidP="00C66AC8">
      <w:pPr>
        <w:pStyle w:val="a5"/>
        <w:numPr>
          <w:ilvl w:val="1"/>
          <w:numId w:val="2"/>
        </w:numPr>
        <w:ind w:left="0" w:firstLine="0"/>
        <w:jc w:val="both"/>
        <w:rPr>
          <w:sz w:val="28"/>
          <w:szCs w:val="28"/>
        </w:rPr>
      </w:pPr>
      <w:r>
        <w:rPr>
          <w:sz w:val="28"/>
          <w:szCs w:val="28"/>
        </w:rPr>
        <w:t>провести проверку дорог общего пользования местного значения, проездов и подъездов к зданиям, сооружениям и строениям;</w:t>
      </w:r>
    </w:p>
    <w:p w:rsidR="00787070" w:rsidRDefault="00787070" w:rsidP="00C66AC8">
      <w:pPr>
        <w:pStyle w:val="a5"/>
        <w:numPr>
          <w:ilvl w:val="1"/>
          <w:numId w:val="2"/>
        </w:numPr>
        <w:ind w:left="0" w:firstLine="0"/>
        <w:jc w:val="both"/>
        <w:rPr>
          <w:sz w:val="28"/>
          <w:szCs w:val="28"/>
        </w:rPr>
      </w:pPr>
      <w:r>
        <w:rPr>
          <w:sz w:val="28"/>
          <w:szCs w:val="28"/>
        </w:rPr>
        <w:t>провести наличие и работоспособность звуковой сигнализации для оповещения людей при пожаре;</w:t>
      </w:r>
    </w:p>
    <w:p w:rsidR="00787070" w:rsidRDefault="00787070" w:rsidP="00C66AC8">
      <w:pPr>
        <w:pStyle w:val="a5"/>
        <w:numPr>
          <w:ilvl w:val="1"/>
          <w:numId w:val="2"/>
        </w:numPr>
        <w:ind w:left="0" w:firstLine="0"/>
        <w:jc w:val="both"/>
        <w:rPr>
          <w:sz w:val="28"/>
          <w:szCs w:val="28"/>
        </w:rPr>
      </w:pPr>
      <w:r>
        <w:rPr>
          <w:sz w:val="28"/>
          <w:szCs w:val="28"/>
        </w:rPr>
        <w:t>провести проверку исправности источников наружного противопожарного водоснабжения (пожарные гидранты), места забора воды;</w:t>
      </w:r>
    </w:p>
    <w:p w:rsidR="00787070" w:rsidRDefault="00C66AC8" w:rsidP="00C66AC8">
      <w:pPr>
        <w:pStyle w:val="a5"/>
        <w:numPr>
          <w:ilvl w:val="1"/>
          <w:numId w:val="2"/>
        </w:numPr>
        <w:ind w:left="0" w:firstLine="0"/>
        <w:jc w:val="both"/>
        <w:rPr>
          <w:sz w:val="28"/>
          <w:szCs w:val="28"/>
        </w:rPr>
      </w:pPr>
      <w:r>
        <w:rPr>
          <w:sz w:val="28"/>
          <w:szCs w:val="28"/>
        </w:rPr>
        <w:t>провести разъяснительную работу среди населения о мерах пожарной безопасности, требованиях законодательства в области защиты лесов от пожаров с распространением памяток и проведением сходов граждан;</w:t>
      </w:r>
    </w:p>
    <w:p w:rsidR="00C66AC8" w:rsidRDefault="00C66AC8" w:rsidP="00C66AC8">
      <w:pPr>
        <w:pStyle w:val="a5"/>
        <w:numPr>
          <w:ilvl w:val="1"/>
          <w:numId w:val="2"/>
        </w:numPr>
        <w:ind w:left="0" w:firstLine="0"/>
        <w:jc w:val="both"/>
        <w:rPr>
          <w:sz w:val="28"/>
          <w:szCs w:val="28"/>
        </w:rPr>
      </w:pPr>
      <w:r>
        <w:rPr>
          <w:sz w:val="28"/>
          <w:szCs w:val="28"/>
        </w:rPr>
        <w:t xml:space="preserve">периодически проводить </w:t>
      </w:r>
      <w:proofErr w:type="gramStart"/>
      <w:r>
        <w:rPr>
          <w:sz w:val="28"/>
          <w:szCs w:val="28"/>
        </w:rPr>
        <w:t>контроль за</w:t>
      </w:r>
      <w:proofErr w:type="gramEnd"/>
      <w:r>
        <w:rPr>
          <w:sz w:val="28"/>
          <w:szCs w:val="28"/>
        </w:rPr>
        <w:t xml:space="preserve"> соблюдением гражданами установленного порядка выжигания сухой травянистой растительности на придомовых территориях и приусадебных участках.</w:t>
      </w:r>
    </w:p>
    <w:p w:rsidR="00C155E2" w:rsidRDefault="00C155E2" w:rsidP="00C155E2">
      <w:pPr>
        <w:pStyle w:val="a5"/>
        <w:ind w:left="0"/>
        <w:jc w:val="both"/>
        <w:rPr>
          <w:sz w:val="28"/>
          <w:szCs w:val="28"/>
        </w:rPr>
      </w:pPr>
    </w:p>
    <w:p w:rsidR="00C66AC8" w:rsidRDefault="00C66AC8" w:rsidP="00C155E2">
      <w:pPr>
        <w:pStyle w:val="a5"/>
        <w:numPr>
          <w:ilvl w:val="0"/>
          <w:numId w:val="2"/>
        </w:numPr>
        <w:ind w:left="0" w:firstLine="0"/>
        <w:jc w:val="both"/>
        <w:rPr>
          <w:sz w:val="28"/>
          <w:szCs w:val="28"/>
        </w:rPr>
      </w:pPr>
      <w:r>
        <w:rPr>
          <w:sz w:val="28"/>
          <w:szCs w:val="28"/>
        </w:rPr>
        <w:t xml:space="preserve">на территориях, расположенных вблизи населенного пункта </w:t>
      </w:r>
      <w:r w:rsidR="00C155E2">
        <w:rPr>
          <w:sz w:val="28"/>
          <w:szCs w:val="28"/>
        </w:rPr>
        <w:t xml:space="preserve">и </w:t>
      </w:r>
      <w:proofErr w:type="gramStart"/>
      <w:r w:rsidR="00C155E2">
        <w:rPr>
          <w:sz w:val="28"/>
          <w:szCs w:val="28"/>
        </w:rPr>
        <w:t>прилегающей</w:t>
      </w:r>
      <w:proofErr w:type="gramEnd"/>
      <w:r w:rsidR="00C155E2">
        <w:rPr>
          <w:sz w:val="28"/>
          <w:szCs w:val="28"/>
        </w:rPr>
        <w:t xml:space="preserve"> к лесным массивам:</w:t>
      </w:r>
    </w:p>
    <w:p w:rsidR="00C66AC8" w:rsidRDefault="00C66AC8" w:rsidP="00C155E2">
      <w:pPr>
        <w:pStyle w:val="a5"/>
        <w:numPr>
          <w:ilvl w:val="1"/>
          <w:numId w:val="2"/>
        </w:numPr>
        <w:ind w:left="0" w:firstLine="0"/>
        <w:jc w:val="both"/>
        <w:rPr>
          <w:sz w:val="28"/>
          <w:szCs w:val="28"/>
        </w:rPr>
      </w:pPr>
      <w:r>
        <w:rPr>
          <w:sz w:val="28"/>
          <w:szCs w:val="28"/>
        </w:rPr>
        <w:t>провести очистку противопожарного разрыва шириной не менее 10 метров от леса сухой травянистой растительности, валежника, порубочных остатков, мусора и других</w:t>
      </w:r>
      <w:r w:rsidR="00C155E2">
        <w:rPr>
          <w:sz w:val="28"/>
          <w:szCs w:val="28"/>
        </w:rPr>
        <w:t xml:space="preserve"> горючих материалов, либо создание противопожарных минерализованных полос шириной не менее 0,5 метра или иных противопожарных барьеров;</w:t>
      </w:r>
    </w:p>
    <w:p w:rsidR="00C155E2" w:rsidRDefault="00C155E2" w:rsidP="00C155E2">
      <w:pPr>
        <w:pStyle w:val="a5"/>
        <w:numPr>
          <w:ilvl w:val="1"/>
          <w:numId w:val="2"/>
        </w:numPr>
        <w:ind w:left="0" w:firstLine="0"/>
        <w:jc w:val="both"/>
        <w:rPr>
          <w:sz w:val="28"/>
          <w:szCs w:val="28"/>
        </w:rPr>
      </w:pPr>
      <w:r>
        <w:rPr>
          <w:sz w:val="28"/>
          <w:szCs w:val="28"/>
        </w:rPr>
        <w:t xml:space="preserve">проводить </w:t>
      </w:r>
      <w:proofErr w:type="gramStart"/>
      <w:r>
        <w:rPr>
          <w:sz w:val="28"/>
          <w:szCs w:val="28"/>
        </w:rPr>
        <w:t>контроль за</w:t>
      </w:r>
      <w:proofErr w:type="gramEnd"/>
      <w:r>
        <w:rPr>
          <w:sz w:val="28"/>
          <w:szCs w:val="28"/>
        </w:rPr>
        <w:t xml:space="preserve"> выполнением требований порядка выжигания сухой травянистой растительности на землях различных категорий;</w:t>
      </w:r>
    </w:p>
    <w:p w:rsidR="00C155E2" w:rsidRDefault="00C155E2" w:rsidP="00C155E2">
      <w:pPr>
        <w:pStyle w:val="a5"/>
        <w:numPr>
          <w:ilvl w:val="1"/>
          <w:numId w:val="2"/>
        </w:numPr>
        <w:ind w:left="0" w:firstLine="0"/>
        <w:jc w:val="both"/>
        <w:rPr>
          <w:sz w:val="28"/>
          <w:szCs w:val="28"/>
        </w:rPr>
      </w:pPr>
      <w:r>
        <w:rPr>
          <w:sz w:val="28"/>
          <w:szCs w:val="28"/>
        </w:rPr>
        <w:t>уборка горючего мусора с прилегающих территорий к основным дорогам (кюветы), съездам в лесной массив.</w:t>
      </w:r>
    </w:p>
    <w:p w:rsidR="00C155E2" w:rsidRPr="00C66AC8" w:rsidRDefault="00C155E2" w:rsidP="00C155E2">
      <w:pPr>
        <w:pStyle w:val="a5"/>
        <w:ind w:left="0"/>
        <w:jc w:val="both"/>
        <w:rPr>
          <w:sz w:val="28"/>
          <w:szCs w:val="28"/>
        </w:rPr>
      </w:pPr>
    </w:p>
    <w:p w:rsidR="00E95F30" w:rsidRDefault="00B51FEE" w:rsidP="00C155E2">
      <w:pPr>
        <w:pStyle w:val="a3"/>
        <w:numPr>
          <w:ilvl w:val="0"/>
          <w:numId w:val="2"/>
        </w:numPr>
        <w:ind w:left="0" w:firstLine="0"/>
        <w:jc w:val="both"/>
        <w:rPr>
          <w:rFonts w:ascii="Times New Roman" w:hAnsi="Times New Roman"/>
          <w:color w:val="000000"/>
          <w:sz w:val="28"/>
          <w:szCs w:val="28"/>
        </w:rPr>
      </w:pPr>
      <w:r>
        <w:rPr>
          <w:rFonts w:ascii="Times New Roman" w:hAnsi="Times New Roman"/>
          <w:color w:val="000000"/>
          <w:sz w:val="28"/>
          <w:szCs w:val="28"/>
        </w:rPr>
        <w:t>о</w:t>
      </w:r>
      <w:r w:rsidR="00C155E2">
        <w:rPr>
          <w:rFonts w:ascii="Times New Roman" w:hAnsi="Times New Roman"/>
          <w:color w:val="000000"/>
          <w:sz w:val="28"/>
          <w:szCs w:val="28"/>
        </w:rPr>
        <w:t>свещение в средствах массовой информации:</w:t>
      </w:r>
    </w:p>
    <w:p w:rsidR="00C155E2" w:rsidRDefault="00C155E2" w:rsidP="00C155E2">
      <w:pPr>
        <w:pStyle w:val="a3"/>
        <w:numPr>
          <w:ilvl w:val="1"/>
          <w:numId w:val="2"/>
        </w:numPr>
        <w:ind w:left="0" w:firstLine="0"/>
        <w:jc w:val="both"/>
        <w:rPr>
          <w:rFonts w:ascii="Times New Roman" w:hAnsi="Times New Roman"/>
          <w:color w:val="000000"/>
          <w:sz w:val="28"/>
          <w:szCs w:val="28"/>
        </w:rPr>
      </w:pPr>
      <w:r>
        <w:rPr>
          <w:rFonts w:ascii="Times New Roman" w:hAnsi="Times New Roman"/>
          <w:color w:val="000000"/>
          <w:sz w:val="28"/>
          <w:szCs w:val="28"/>
        </w:rPr>
        <w:t xml:space="preserve">освещение на официальном сайте </w:t>
      </w:r>
      <w:r w:rsidR="00B51FEE">
        <w:rPr>
          <w:rFonts w:ascii="Times New Roman" w:hAnsi="Times New Roman"/>
          <w:color w:val="000000"/>
          <w:sz w:val="28"/>
          <w:szCs w:val="28"/>
        </w:rPr>
        <w:t xml:space="preserve">и официальном стенде </w:t>
      </w:r>
      <w:r>
        <w:rPr>
          <w:rFonts w:ascii="Times New Roman" w:hAnsi="Times New Roman"/>
          <w:color w:val="000000"/>
          <w:sz w:val="28"/>
          <w:szCs w:val="28"/>
        </w:rPr>
        <w:t>администрации Нийского муниципального образования.</w:t>
      </w:r>
    </w:p>
    <w:p w:rsidR="00E95F30" w:rsidRPr="00E95F30" w:rsidRDefault="00E95F30" w:rsidP="00F26818">
      <w:pPr>
        <w:pStyle w:val="a3"/>
        <w:jc w:val="both"/>
        <w:rPr>
          <w:rFonts w:ascii="Times New Roman" w:hAnsi="Times New Roman" w:cs="Times New Roman"/>
          <w:sz w:val="28"/>
          <w:szCs w:val="28"/>
        </w:rPr>
      </w:pPr>
    </w:p>
    <w:p w:rsidR="00F26818" w:rsidRDefault="00F26818" w:rsidP="00F26818">
      <w:pPr>
        <w:pStyle w:val="a3"/>
        <w:ind w:firstLine="360"/>
        <w:jc w:val="both"/>
        <w:rPr>
          <w:rFonts w:ascii="Times New Roman" w:hAnsi="Times New Roman" w:cs="Times New Roman"/>
          <w:sz w:val="28"/>
          <w:szCs w:val="28"/>
        </w:rPr>
      </w:pPr>
    </w:p>
    <w:p w:rsidR="0058703A" w:rsidRDefault="0058703A" w:rsidP="00F26818">
      <w:pPr>
        <w:pStyle w:val="a3"/>
        <w:ind w:firstLine="360"/>
        <w:jc w:val="both"/>
        <w:rPr>
          <w:rFonts w:ascii="Times New Roman" w:hAnsi="Times New Roman" w:cs="Times New Roman"/>
          <w:sz w:val="28"/>
          <w:szCs w:val="28"/>
        </w:rPr>
      </w:pPr>
    </w:p>
    <w:p w:rsidR="0058703A" w:rsidRDefault="0058703A" w:rsidP="00F26818">
      <w:pPr>
        <w:pStyle w:val="a3"/>
        <w:ind w:firstLine="360"/>
        <w:jc w:val="both"/>
        <w:rPr>
          <w:rFonts w:ascii="Times New Roman" w:hAnsi="Times New Roman" w:cs="Times New Roman"/>
          <w:sz w:val="28"/>
          <w:szCs w:val="28"/>
        </w:rPr>
      </w:pPr>
    </w:p>
    <w:p w:rsidR="0058703A" w:rsidRDefault="0058703A" w:rsidP="00F26818">
      <w:pPr>
        <w:pStyle w:val="a3"/>
        <w:ind w:firstLine="360"/>
        <w:jc w:val="both"/>
        <w:rPr>
          <w:rFonts w:ascii="Times New Roman" w:hAnsi="Times New Roman" w:cs="Times New Roman"/>
          <w:sz w:val="28"/>
          <w:szCs w:val="28"/>
        </w:rPr>
      </w:pPr>
    </w:p>
    <w:p w:rsidR="0058703A" w:rsidRDefault="0058703A" w:rsidP="00F26818">
      <w:pPr>
        <w:pStyle w:val="a3"/>
        <w:ind w:firstLine="360"/>
        <w:jc w:val="both"/>
        <w:rPr>
          <w:rFonts w:ascii="Times New Roman" w:hAnsi="Times New Roman" w:cs="Times New Roman"/>
          <w:sz w:val="28"/>
          <w:szCs w:val="28"/>
        </w:rPr>
      </w:pPr>
    </w:p>
    <w:p w:rsidR="00F26818" w:rsidRDefault="00F26818" w:rsidP="00F26818">
      <w:pPr>
        <w:pStyle w:val="a3"/>
        <w:jc w:val="both"/>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r w:rsidR="00E95F30">
        <w:rPr>
          <w:rFonts w:ascii="Times New Roman" w:hAnsi="Times New Roman" w:cs="Times New Roman"/>
          <w:b/>
          <w:sz w:val="28"/>
          <w:szCs w:val="28"/>
        </w:rPr>
        <w:t xml:space="preserve"> </w:t>
      </w:r>
    </w:p>
    <w:p w:rsidR="00F26818" w:rsidRDefault="00D63F46" w:rsidP="00F26818">
      <w:pPr>
        <w:pStyle w:val="a3"/>
        <w:jc w:val="both"/>
        <w:rPr>
          <w:rFonts w:ascii="Times New Roman" w:hAnsi="Times New Roman" w:cs="Times New Roman"/>
          <w:b/>
          <w:sz w:val="28"/>
          <w:szCs w:val="28"/>
        </w:rPr>
      </w:pPr>
      <w:r>
        <w:rPr>
          <w:rFonts w:ascii="Times New Roman" w:hAnsi="Times New Roman" w:cs="Times New Roman"/>
          <w:b/>
          <w:sz w:val="28"/>
          <w:szCs w:val="28"/>
        </w:rPr>
        <w:t>Нийского сельского</w:t>
      </w:r>
      <w:r w:rsidR="00E95F30">
        <w:rPr>
          <w:rFonts w:ascii="Times New Roman" w:hAnsi="Times New Roman" w:cs="Times New Roman"/>
          <w:b/>
          <w:sz w:val="28"/>
          <w:szCs w:val="28"/>
        </w:rPr>
        <w:t xml:space="preserve"> поселения           </w:t>
      </w:r>
      <w:r>
        <w:rPr>
          <w:rFonts w:ascii="Times New Roman" w:hAnsi="Times New Roman" w:cs="Times New Roman"/>
          <w:b/>
          <w:sz w:val="28"/>
          <w:szCs w:val="28"/>
        </w:rPr>
        <w:t xml:space="preserve">       </w:t>
      </w:r>
      <w:r w:rsidR="00E95F30">
        <w:rPr>
          <w:rFonts w:ascii="Times New Roman" w:hAnsi="Times New Roman" w:cs="Times New Roman"/>
          <w:b/>
          <w:sz w:val="28"/>
          <w:szCs w:val="28"/>
        </w:rPr>
        <w:t xml:space="preserve">                 </w:t>
      </w:r>
      <w:r w:rsidR="00F2681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F26818">
        <w:rPr>
          <w:rFonts w:ascii="Times New Roman" w:hAnsi="Times New Roman" w:cs="Times New Roman"/>
          <w:b/>
          <w:sz w:val="28"/>
          <w:szCs w:val="28"/>
        </w:rPr>
        <w:t xml:space="preserve"> </w:t>
      </w:r>
      <w:r>
        <w:rPr>
          <w:rFonts w:ascii="Times New Roman" w:hAnsi="Times New Roman" w:cs="Times New Roman"/>
          <w:b/>
          <w:sz w:val="28"/>
          <w:szCs w:val="28"/>
        </w:rPr>
        <w:t xml:space="preserve">О.Е. Рубцов </w:t>
      </w:r>
    </w:p>
    <w:p w:rsidR="00F26818" w:rsidRDefault="00F26818" w:rsidP="00F26818">
      <w:pPr>
        <w:spacing w:after="0" w:line="240" w:lineRule="auto"/>
        <w:ind w:right="-192"/>
        <w:jc w:val="both"/>
        <w:rPr>
          <w:rFonts w:ascii="Times New Roman" w:hAnsi="Times New Roman" w:cs="Times New Roman"/>
          <w:b/>
          <w:sz w:val="28"/>
          <w:szCs w:val="28"/>
        </w:rPr>
      </w:pPr>
    </w:p>
    <w:p w:rsidR="00F26818" w:rsidRDefault="00F26818" w:rsidP="00F26818">
      <w:pPr>
        <w:spacing w:after="0" w:line="240" w:lineRule="auto"/>
        <w:jc w:val="right"/>
        <w:rPr>
          <w:rFonts w:ascii="Times New Roman" w:eastAsia="Times New Roman" w:hAnsi="Times New Roman" w:cs="Times New Roman"/>
          <w:color w:val="202020"/>
          <w:sz w:val="27"/>
          <w:szCs w:val="27"/>
        </w:rPr>
      </w:pPr>
    </w:p>
    <w:p w:rsidR="008F23BC" w:rsidRDefault="008F23BC" w:rsidP="00F26818">
      <w:pPr>
        <w:spacing w:after="0" w:line="240" w:lineRule="auto"/>
        <w:jc w:val="right"/>
        <w:rPr>
          <w:rFonts w:ascii="Times New Roman" w:eastAsia="Times New Roman" w:hAnsi="Times New Roman" w:cs="Times New Roman"/>
          <w:b/>
          <w:color w:val="202020"/>
          <w:sz w:val="24"/>
          <w:szCs w:val="24"/>
        </w:rPr>
      </w:pPr>
    </w:p>
    <w:p w:rsidR="008F23BC" w:rsidRDefault="008F23BC" w:rsidP="00F26818">
      <w:pPr>
        <w:spacing w:after="0" w:line="240" w:lineRule="auto"/>
        <w:jc w:val="right"/>
        <w:rPr>
          <w:rFonts w:ascii="Times New Roman" w:eastAsia="Times New Roman" w:hAnsi="Times New Roman" w:cs="Times New Roman"/>
          <w:b/>
          <w:color w:val="202020"/>
          <w:sz w:val="24"/>
          <w:szCs w:val="24"/>
        </w:rPr>
      </w:pPr>
    </w:p>
    <w:p w:rsidR="008F23BC" w:rsidRDefault="008F23BC" w:rsidP="00F26818">
      <w:pPr>
        <w:spacing w:after="0" w:line="240" w:lineRule="auto"/>
        <w:jc w:val="right"/>
        <w:rPr>
          <w:rFonts w:ascii="Times New Roman" w:eastAsia="Times New Roman" w:hAnsi="Times New Roman" w:cs="Times New Roman"/>
          <w:b/>
          <w:color w:val="202020"/>
          <w:sz w:val="24"/>
          <w:szCs w:val="24"/>
        </w:rPr>
      </w:pPr>
    </w:p>
    <w:p w:rsidR="008F23BC" w:rsidRDefault="008F23BC" w:rsidP="00F26818">
      <w:pPr>
        <w:spacing w:after="0" w:line="240" w:lineRule="auto"/>
        <w:jc w:val="right"/>
        <w:rPr>
          <w:rFonts w:ascii="Times New Roman" w:eastAsia="Times New Roman" w:hAnsi="Times New Roman" w:cs="Times New Roman"/>
          <w:b/>
          <w:color w:val="202020"/>
          <w:sz w:val="24"/>
          <w:szCs w:val="24"/>
        </w:rPr>
      </w:pPr>
    </w:p>
    <w:p w:rsidR="00E95F30" w:rsidRDefault="00E95F30" w:rsidP="00F26818">
      <w:pPr>
        <w:spacing w:after="0" w:line="240" w:lineRule="auto"/>
        <w:jc w:val="right"/>
        <w:rPr>
          <w:rFonts w:ascii="Times New Roman" w:eastAsia="Times New Roman" w:hAnsi="Times New Roman" w:cs="Times New Roman"/>
          <w:b/>
          <w:color w:val="202020"/>
          <w:sz w:val="24"/>
          <w:szCs w:val="24"/>
        </w:rPr>
      </w:pPr>
    </w:p>
    <w:p w:rsidR="000C0F07" w:rsidRDefault="000C0F07" w:rsidP="00F26818">
      <w:pPr>
        <w:spacing w:after="0" w:line="240" w:lineRule="auto"/>
        <w:jc w:val="right"/>
        <w:rPr>
          <w:rFonts w:ascii="Times New Roman" w:eastAsia="Times New Roman" w:hAnsi="Times New Roman" w:cs="Times New Roman"/>
          <w:b/>
          <w:color w:val="202020"/>
          <w:sz w:val="24"/>
          <w:szCs w:val="24"/>
        </w:rPr>
      </w:pPr>
    </w:p>
    <w:sectPr w:rsidR="000C0F07" w:rsidSect="00C155E2">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8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F4259"/>
    <w:multiLevelType w:val="multilevel"/>
    <w:tmpl w:val="8BBC2A04"/>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67C00796"/>
    <w:multiLevelType w:val="hybridMultilevel"/>
    <w:tmpl w:val="FA20601C"/>
    <w:lvl w:ilvl="0" w:tplc="AD7CE7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26818"/>
    <w:rsid w:val="00034273"/>
    <w:rsid w:val="00090213"/>
    <w:rsid w:val="000B0D6A"/>
    <w:rsid w:val="000C0F07"/>
    <w:rsid w:val="000D72B2"/>
    <w:rsid w:val="000F7D27"/>
    <w:rsid w:val="001415FF"/>
    <w:rsid w:val="001922C6"/>
    <w:rsid w:val="001F7E23"/>
    <w:rsid w:val="00243C99"/>
    <w:rsid w:val="002C2F93"/>
    <w:rsid w:val="003A1F72"/>
    <w:rsid w:val="00400DD1"/>
    <w:rsid w:val="00452A5F"/>
    <w:rsid w:val="004A00E6"/>
    <w:rsid w:val="004C1507"/>
    <w:rsid w:val="004C6A14"/>
    <w:rsid w:val="00501ED9"/>
    <w:rsid w:val="00573445"/>
    <w:rsid w:val="0058703A"/>
    <w:rsid w:val="00606FDB"/>
    <w:rsid w:val="00620FD7"/>
    <w:rsid w:val="006C6DC5"/>
    <w:rsid w:val="00787070"/>
    <w:rsid w:val="007D48B2"/>
    <w:rsid w:val="008247EB"/>
    <w:rsid w:val="00851E07"/>
    <w:rsid w:val="008F23BC"/>
    <w:rsid w:val="009E1F79"/>
    <w:rsid w:val="00A76B68"/>
    <w:rsid w:val="00B51FEE"/>
    <w:rsid w:val="00B925BD"/>
    <w:rsid w:val="00BA1F4F"/>
    <w:rsid w:val="00BB132E"/>
    <w:rsid w:val="00C155E2"/>
    <w:rsid w:val="00C66AC8"/>
    <w:rsid w:val="00CF3905"/>
    <w:rsid w:val="00D02936"/>
    <w:rsid w:val="00D03B8B"/>
    <w:rsid w:val="00D63F46"/>
    <w:rsid w:val="00D843EE"/>
    <w:rsid w:val="00DA5506"/>
    <w:rsid w:val="00DC6EF3"/>
    <w:rsid w:val="00E22B29"/>
    <w:rsid w:val="00E31D07"/>
    <w:rsid w:val="00E51BF9"/>
    <w:rsid w:val="00E73B55"/>
    <w:rsid w:val="00E95F30"/>
    <w:rsid w:val="00F04DDB"/>
    <w:rsid w:val="00F26818"/>
    <w:rsid w:val="00F85C51"/>
    <w:rsid w:val="00F90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F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6818"/>
    <w:pPr>
      <w:spacing w:after="0" w:line="240" w:lineRule="auto"/>
    </w:pPr>
  </w:style>
  <w:style w:type="table" w:styleId="a4">
    <w:name w:val="Table Grid"/>
    <w:basedOn w:val="a1"/>
    <w:uiPriority w:val="59"/>
    <w:rsid w:val="00F26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D72B2"/>
    <w:pPr>
      <w:widowControl w:val="0"/>
      <w:suppressAutoHyphens/>
      <w:spacing w:after="0" w:line="240" w:lineRule="auto"/>
      <w:ind w:left="720"/>
      <w:contextualSpacing/>
    </w:pPr>
    <w:rPr>
      <w:rFonts w:ascii="Times New Roman" w:eastAsia="DejaVu Sans" w:hAnsi="Times New Roman" w:cs="Times New Roman"/>
      <w:color w:val="000000"/>
      <w:kern w:val="2"/>
      <w:sz w:val="24"/>
      <w:szCs w:val="24"/>
      <w:lang w:eastAsia="en-US"/>
    </w:rPr>
  </w:style>
  <w:style w:type="paragraph" w:styleId="a6">
    <w:name w:val="Balloon Text"/>
    <w:basedOn w:val="a"/>
    <w:link w:val="a7"/>
    <w:uiPriority w:val="99"/>
    <w:semiHidden/>
    <w:unhideWhenUsed/>
    <w:rsid w:val="00B51F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1F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651838">
      <w:bodyDiv w:val="1"/>
      <w:marLeft w:val="0"/>
      <w:marRight w:val="0"/>
      <w:marTop w:val="0"/>
      <w:marBottom w:val="0"/>
      <w:divBdr>
        <w:top w:val="none" w:sz="0" w:space="0" w:color="auto"/>
        <w:left w:val="none" w:sz="0" w:space="0" w:color="auto"/>
        <w:bottom w:val="none" w:sz="0" w:space="0" w:color="auto"/>
        <w:right w:val="none" w:sz="0" w:space="0" w:color="auto"/>
      </w:divBdr>
    </w:div>
    <w:div w:id="210260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68806-CBF8-415F-90D3-5EBF88CAC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2</Pages>
  <Words>425</Words>
  <Characters>2426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леново</cp:lastModifiedBy>
  <cp:revision>37</cp:revision>
  <cp:lastPrinted>2017-03-31T06:36:00Z</cp:lastPrinted>
  <dcterms:created xsi:type="dcterms:W3CDTF">2016-04-26T03:25:00Z</dcterms:created>
  <dcterms:modified xsi:type="dcterms:W3CDTF">2017-03-31T06:37:00Z</dcterms:modified>
</cp:coreProperties>
</file>