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7054"/>
        <w:gridCol w:w="2517"/>
      </w:tblGrid>
      <w:tr w:rsidR="000B08FD" w:rsidRPr="00A150B1" w14:paraId="0841157A" w14:textId="77777777" w:rsidTr="00E678CB">
        <w:trPr>
          <w:trHeight w:val="1719"/>
        </w:trPr>
        <w:tc>
          <w:tcPr>
            <w:tcW w:w="7054" w:type="dxa"/>
            <w:shd w:val="clear" w:color="auto" w:fill="auto"/>
          </w:tcPr>
          <w:p w14:paraId="0C4AC312" w14:textId="77777777" w:rsidR="00FB0193" w:rsidRDefault="00FB0193" w:rsidP="005D3B5C">
            <w:pPr>
              <w:spacing w:after="0" w:line="240" w:lineRule="auto"/>
              <w:jc w:val="both"/>
              <w:rPr>
                <w:rFonts w:ascii="Times New Roman" w:eastAsia="Times New Roman" w:hAnsi="Times New Roman" w:cs="Times New Roman"/>
                <w:color w:val="0000E6"/>
                <w:sz w:val="24"/>
                <w:szCs w:val="24"/>
              </w:rPr>
            </w:pPr>
          </w:p>
          <w:p w14:paraId="10425F4F" w14:textId="77777777" w:rsidR="00FB0193" w:rsidRDefault="00FB0193" w:rsidP="005D3B5C">
            <w:pPr>
              <w:spacing w:after="0" w:line="240" w:lineRule="auto"/>
              <w:jc w:val="both"/>
              <w:rPr>
                <w:rFonts w:ascii="Times New Roman" w:eastAsia="Times New Roman" w:hAnsi="Times New Roman" w:cs="Times New Roman"/>
                <w:color w:val="0000E6"/>
                <w:sz w:val="24"/>
                <w:szCs w:val="24"/>
              </w:rPr>
            </w:pPr>
          </w:p>
          <w:p w14:paraId="2A37E98C" w14:textId="77777777" w:rsidR="00FB0193" w:rsidRDefault="00FB0193" w:rsidP="00FB0193">
            <w:pPr>
              <w:spacing w:after="0" w:line="240" w:lineRule="auto"/>
              <w:jc w:val="both"/>
              <w:rPr>
                <w:rFonts w:ascii="Arial" w:eastAsia="Arial Unicode MS" w:hAnsi="Arial" w:cs="Arial Unicode MS"/>
                <w:b/>
                <w:bCs/>
                <w:color w:val="0000E6"/>
                <w:sz w:val="24"/>
                <w:szCs w:val="24"/>
                <w:u w:color="0B308C"/>
                <w:bdr w:val="nil"/>
                <w:lang w:eastAsia="ru-RU"/>
              </w:rPr>
            </w:pPr>
          </w:p>
          <w:p w14:paraId="0A042D60" w14:textId="1F358B6F" w:rsidR="00FB0193" w:rsidRPr="006C6318" w:rsidRDefault="00FB0193" w:rsidP="00FB0193">
            <w:pPr>
              <w:spacing w:after="0" w:line="240" w:lineRule="auto"/>
              <w:jc w:val="both"/>
              <w:rPr>
                <w:rFonts w:ascii="Arial" w:eastAsia="Arial Unicode MS" w:hAnsi="Arial" w:cs="Arial Unicode MS"/>
                <w:b/>
                <w:bCs/>
                <w:color w:val="0000E6"/>
                <w:sz w:val="24"/>
                <w:szCs w:val="24"/>
                <w:u w:color="0B308C"/>
                <w:bdr w:val="nil"/>
                <w:lang w:eastAsia="ru-RU"/>
              </w:rPr>
            </w:pPr>
            <w:r w:rsidRPr="006C6318">
              <w:rPr>
                <w:rFonts w:ascii="Arial" w:eastAsia="Arial Unicode MS" w:hAnsi="Arial" w:cs="Arial Unicode MS"/>
                <w:b/>
                <w:bCs/>
                <w:color w:val="0000E6"/>
                <w:sz w:val="24"/>
                <w:szCs w:val="24"/>
                <w:u w:color="0B308C"/>
                <w:bdr w:val="nil"/>
                <w:lang w:eastAsia="ru-RU"/>
              </w:rPr>
              <w:t>ПРЕСС-РЕЛИЗ</w:t>
            </w:r>
            <w:r w:rsidR="003E1D8E">
              <w:rPr>
                <w:rFonts w:ascii="Arial" w:eastAsia="Arial Unicode MS" w:hAnsi="Arial" w:cs="Arial Unicode MS"/>
                <w:b/>
                <w:bCs/>
                <w:color w:val="0000E6"/>
                <w:sz w:val="24"/>
                <w:szCs w:val="24"/>
                <w:u w:color="0B308C"/>
                <w:bdr w:val="nil"/>
                <w:lang w:eastAsia="ru-RU"/>
              </w:rPr>
              <w:t xml:space="preserve">                                          </w:t>
            </w:r>
            <w:r w:rsidR="009E74E2">
              <w:rPr>
                <w:rFonts w:ascii="Arial" w:eastAsia="Arial Unicode MS" w:hAnsi="Arial" w:cs="Arial Unicode MS"/>
                <w:b/>
                <w:bCs/>
                <w:color w:val="0000E6"/>
                <w:sz w:val="24"/>
                <w:szCs w:val="24"/>
                <w:u w:color="0B308C"/>
                <w:bdr w:val="nil"/>
                <w:lang w:eastAsia="ru-RU"/>
              </w:rPr>
              <w:t xml:space="preserve">                       </w:t>
            </w:r>
            <w:r w:rsidR="001F3B20">
              <w:rPr>
                <w:rFonts w:ascii="Arial" w:eastAsia="Arial Unicode MS" w:hAnsi="Arial" w:cs="Arial Unicode MS"/>
                <w:b/>
                <w:bCs/>
                <w:color w:val="0000E6"/>
                <w:sz w:val="24"/>
                <w:szCs w:val="24"/>
                <w:u w:color="0B308C"/>
                <w:bdr w:val="nil"/>
                <w:lang w:eastAsia="ru-RU"/>
              </w:rPr>
              <w:t xml:space="preserve">         </w:t>
            </w:r>
            <w:r w:rsidR="009E74E2">
              <w:rPr>
                <w:rFonts w:ascii="Arial" w:eastAsia="Arial Unicode MS" w:hAnsi="Arial" w:cs="Arial Unicode MS"/>
                <w:b/>
                <w:bCs/>
                <w:color w:val="0000E6"/>
                <w:sz w:val="24"/>
                <w:szCs w:val="24"/>
                <w:u w:color="0B308C"/>
                <w:bdr w:val="nil"/>
                <w:lang w:eastAsia="ru-RU"/>
              </w:rPr>
              <w:t xml:space="preserve">  </w:t>
            </w:r>
          </w:p>
          <w:p w14:paraId="4B5164AC" w14:textId="797B3AFE" w:rsidR="004519B9" w:rsidRPr="00FB0193" w:rsidRDefault="00232860" w:rsidP="005D3B5C">
            <w:pPr>
              <w:spacing w:after="0" w:line="240" w:lineRule="auto"/>
              <w:jc w:val="both"/>
              <w:rPr>
                <w:rFonts w:ascii="Arial" w:eastAsia="Arial Unicode MS" w:hAnsi="Arial" w:cs="Arial Unicode MS"/>
                <w:color w:val="0000E6"/>
                <w:sz w:val="24"/>
                <w:szCs w:val="24"/>
                <w:u w:color="0B308C"/>
                <w:bdr w:val="nil"/>
                <w:lang w:eastAsia="ru-RU"/>
              </w:rPr>
            </w:pPr>
            <w:r>
              <w:rPr>
                <w:rFonts w:ascii="Arial" w:eastAsia="Arial Unicode MS" w:hAnsi="Arial" w:cs="Arial Unicode MS"/>
                <w:color w:val="0000E6"/>
                <w:sz w:val="24"/>
                <w:szCs w:val="24"/>
                <w:u w:color="0B308C"/>
                <w:bdr w:val="nil"/>
                <w:lang w:eastAsia="ru-RU"/>
              </w:rPr>
              <w:t>14</w:t>
            </w:r>
            <w:r w:rsidR="00FF6129">
              <w:rPr>
                <w:rFonts w:ascii="Arial" w:eastAsia="Arial Unicode MS" w:hAnsi="Arial" w:cs="Arial Unicode MS"/>
                <w:color w:val="0000E6"/>
                <w:sz w:val="24"/>
                <w:szCs w:val="24"/>
                <w:u w:color="0B308C"/>
                <w:bdr w:val="nil"/>
                <w:lang w:eastAsia="ru-RU"/>
              </w:rPr>
              <w:t xml:space="preserve"> марта</w:t>
            </w:r>
            <w:r w:rsidR="00FB0193" w:rsidRPr="006C6318">
              <w:rPr>
                <w:rFonts w:ascii="Arial" w:eastAsia="Arial Unicode MS" w:hAnsi="Arial" w:cs="Arial Unicode MS"/>
                <w:color w:val="0000E6"/>
                <w:sz w:val="24"/>
                <w:szCs w:val="24"/>
                <w:u w:color="0B308C"/>
                <w:bdr w:val="nil"/>
                <w:lang w:eastAsia="ru-RU"/>
              </w:rPr>
              <w:t xml:space="preserve"> 202</w:t>
            </w:r>
            <w:r w:rsidR="00837DA2">
              <w:rPr>
                <w:rFonts w:ascii="Arial" w:eastAsia="Arial Unicode MS" w:hAnsi="Arial" w:cs="Arial Unicode MS"/>
                <w:color w:val="0000E6"/>
                <w:sz w:val="24"/>
                <w:szCs w:val="24"/>
                <w:u w:color="0B308C"/>
                <w:bdr w:val="nil"/>
                <w:lang w:eastAsia="ru-RU"/>
              </w:rPr>
              <w:t>3</w:t>
            </w:r>
            <w:r w:rsidR="00FB0193" w:rsidRPr="006C6318">
              <w:rPr>
                <w:rFonts w:ascii="Arial" w:eastAsia="Arial Unicode MS" w:hAnsi="Arial" w:cs="Arial Unicode MS"/>
                <w:color w:val="0000E6"/>
                <w:sz w:val="24"/>
                <w:szCs w:val="24"/>
                <w:u w:color="0B308C"/>
                <w:bdr w:val="nil"/>
                <w:lang w:eastAsia="ru-RU"/>
              </w:rPr>
              <w:t xml:space="preserve"> </w:t>
            </w:r>
            <w:r w:rsidR="000B08FD" w:rsidRPr="006C6318">
              <w:rPr>
                <w:rFonts w:ascii="Arial" w:eastAsia="Arial Unicode MS" w:hAnsi="Arial" w:cs="Arial Unicode MS"/>
                <w:noProof/>
                <w:color w:val="0000E6"/>
                <w:sz w:val="24"/>
                <w:szCs w:val="24"/>
                <w:u w:color="0B308C"/>
                <w:bdr w:val="nil"/>
                <w:lang w:eastAsia="ru-RU"/>
              </w:rPr>
              <mc:AlternateContent>
                <mc:Choice Requires="wps">
                  <w:drawing>
                    <wp:anchor distT="0" distB="0" distL="114300" distR="114300" simplePos="0" relativeHeight="251658240" behindDoc="0" locked="0" layoutInCell="1" allowOverlap="1" wp14:anchorId="4152F2EA" wp14:editId="6176737D">
                      <wp:simplePos x="0" y="0"/>
                      <wp:positionH relativeFrom="column">
                        <wp:posOffset>-1905</wp:posOffset>
                      </wp:positionH>
                      <wp:positionV relativeFrom="paragraph">
                        <wp:posOffset>251460</wp:posOffset>
                      </wp:positionV>
                      <wp:extent cx="4506595"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6595" cy="0"/>
                              </a:xfrm>
                              <a:prstGeom prst="line">
                                <a:avLst/>
                              </a:prstGeom>
                              <a:noFill/>
                              <a:ln w="25400">
                                <a:solidFill>
                                  <a:srgbClr val="0000E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F37DDE" id="Прямая соединительная линия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8pt" to="354.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" strokecolor="#0000e6" strokeweight="2pt">
                      <v:shadow opacity="24903f" origin=",.5" offset="0,.55556mm"/>
                    </v:line>
                  </w:pict>
                </mc:Fallback>
              </mc:AlternateContent>
            </w:r>
            <w:r w:rsidR="001F3B20">
              <w:rPr>
                <w:rFonts w:ascii="Arial" w:eastAsia="Arial Unicode MS" w:hAnsi="Arial" w:cs="Arial Unicode MS"/>
                <w:color w:val="0000E6"/>
                <w:sz w:val="24"/>
                <w:szCs w:val="24"/>
                <w:u w:color="0B308C"/>
                <w:bdr w:val="nil"/>
                <w:lang w:eastAsia="ru-RU"/>
              </w:rPr>
              <w:t xml:space="preserve"> </w:t>
            </w:r>
          </w:p>
        </w:tc>
        <w:tc>
          <w:tcPr>
            <w:tcW w:w="2517" w:type="dxa"/>
            <w:shd w:val="clear" w:color="auto" w:fill="auto"/>
          </w:tcPr>
          <w:p w14:paraId="0C8FEB43" w14:textId="0212DB6C" w:rsidR="0078162D" w:rsidRPr="006C6318" w:rsidRDefault="000B08FD" w:rsidP="005D3B5C">
            <w:pPr>
              <w:spacing w:before="120" w:after="120" w:line="288" w:lineRule="auto"/>
              <w:jc w:val="both"/>
              <w:rPr>
                <w:rFonts w:ascii="Times New Roman" w:eastAsia="Times New Roman" w:hAnsi="Times New Roman" w:cs="Times New Roman"/>
                <w:b/>
                <w:color w:val="0918DD"/>
                <w:sz w:val="24"/>
                <w:szCs w:val="24"/>
              </w:rPr>
            </w:pPr>
            <w:r w:rsidRPr="006C6318">
              <w:rPr>
                <w:rFonts w:ascii="Times New Roman" w:eastAsia="Times New Roman" w:hAnsi="Times New Roman" w:cs="Times New Roman"/>
                <w:b/>
                <w:noProof/>
                <w:color w:val="0918DD"/>
                <w:sz w:val="24"/>
                <w:szCs w:val="24"/>
              </w:rPr>
              <w:t xml:space="preserve">              </w:t>
            </w:r>
            <w:r w:rsidRPr="006C6318">
              <w:rPr>
                <w:rFonts w:ascii="Times New Roman" w:eastAsia="Times New Roman" w:hAnsi="Times New Roman" w:cs="Times New Roman"/>
                <w:b/>
                <w:noProof/>
                <w:color w:val="0918DD"/>
                <w:sz w:val="24"/>
                <w:szCs w:val="24"/>
                <w:lang w:eastAsia="ru-RU"/>
              </w:rPr>
              <w:drawing>
                <wp:inline distT="0" distB="0" distL="0" distR="0" wp14:anchorId="22797849" wp14:editId="177A872F">
                  <wp:extent cx="901700" cy="901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p>
        </w:tc>
      </w:tr>
    </w:tbl>
    <w:p w14:paraId="28199031" w14:textId="77777777" w:rsidR="00FF6129" w:rsidRDefault="00FF6129" w:rsidP="00FF6129">
      <w:pPr>
        <w:spacing w:before="120" w:after="120" w:line="288" w:lineRule="auto"/>
        <w:jc w:val="center"/>
        <w:rPr>
          <w:rFonts w:ascii="Times New Roman" w:hAnsi="Times New Roman" w:cs="Times New Roman"/>
          <w:b/>
          <w:iCs/>
          <w:sz w:val="24"/>
          <w:szCs w:val="24"/>
        </w:rPr>
      </w:pPr>
    </w:p>
    <w:p w14:paraId="660F3B04" w14:textId="77BD6A8F" w:rsidR="00FF6129" w:rsidRDefault="00FF6129" w:rsidP="00FF6129">
      <w:pPr>
        <w:spacing w:before="120" w:after="120" w:line="288" w:lineRule="auto"/>
        <w:jc w:val="center"/>
        <w:rPr>
          <w:rFonts w:ascii="Times New Roman" w:hAnsi="Times New Roman" w:cs="Times New Roman"/>
          <w:b/>
          <w:iCs/>
          <w:sz w:val="24"/>
          <w:szCs w:val="24"/>
        </w:rPr>
      </w:pPr>
      <w:r w:rsidRPr="00FF6129">
        <w:rPr>
          <w:rFonts w:ascii="Times New Roman" w:hAnsi="Times New Roman" w:cs="Times New Roman"/>
          <w:b/>
          <w:iCs/>
          <w:sz w:val="24"/>
          <w:szCs w:val="24"/>
        </w:rPr>
        <w:t>Почта России стала логистическим партнером интернет-магазина Белпочты</w:t>
      </w:r>
    </w:p>
    <w:p w14:paraId="38ADEA15" w14:textId="77777777" w:rsidR="00FF6129" w:rsidRPr="00FF6129" w:rsidRDefault="00FF6129" w:rsidP="00FF6129">
      <w:pPr>
        <w:spacing w:before="120" w:after="120" w:line="288" w:lineRule="auto"/>
        <w:jc w:val="center"/>
        <w:rPr>
          <w:rFonts w:ascii="Times New Roman" w:hAnsi="Times New Roman" w:cs="Times New Roman"/>
          <w:b/>
          <w:iCs/>
          <w:sz w:val="24"/>
          <w:szCs w:val="24"/>
        </w:rPr>
      </w:pPr>
    </w:p>
    <w:p w14:paraId="7157F399" w14:textId="2160277B" w:rsidR="00FF6129" w:rsidRPr="00FF6129" w:rsidRDefault="00FF6129" w:rsidP="00FF6129">
      <w:pPr>
        <w:spacing w:before="120" w:after="120" w:line="288" w:lineRule="auto"/>
        <w:jc w:val="both"/>
        <w:rPr>
          <w:rFonts w:ascii="Times New Roman" w:hAnsi="Times New Roman" w:cs="Times New Roman"/>
          <w:bCs/>
          <w:iCs/>
          <w:sz w:val="24"/>
          <w:szCs w:val="24"/>
        </w:rPr>
      </w:pPr>
      <w:bookmarkStart w:id="0" w:name="_GoBack"/>
      <w:r w:rsidRPr="00FF6129">
        <w:rPr>
          <w:rFonts w:ascii="Times New Roman" w:hAnsi="Times New Roman" w:cs="Times New Roman"/>
          <w:bCs/>
          <w:iCs/>
          <w:sz w:val="24"/>
          <w:szCs w:val="24"/>
        </w:rPr>
        <w:t xml:space="preserve">Почта России доставит более 6 000 наименований белорусских товаров из интернет-магазина Белпочты </w:t>
      </w:r>
      <w:hyperlink r:id="rId9" w:history="1">
        <w:r w:rsidRPr="009B5D7E">
          <w:rPr>
            <w:rStyle w:val="a4"/>
            <w:rFonts w:ascii="Times New Roman" w:hAnsi="Times New Roman" w:cs="Times New Roman"/>
            <w:bCs/>
            <w:iCs/>
            <w:sz w:val="24"/>
            <w:szCs w:val="24"/>
          </w:rPr>
          <w:t>Shop.belpost.by</w:t>
        </w:r>
      </w:hyperlink>
      <w:r w:rsidRPr="00FF6129">
        <w:rPr>
          <w:rFonts w:ascii="Times New Roman" w:hAnsi="Times New Roman" w:cs="Times New Roman"/>
          <w:bCs/>
          <w:iCs/>
          <w:sz w:val="24"/>
          <w:szCs w:val="24"/>
        </w:rPr>
        <w:t xml:space="preserve">. </w:t>
      </w:r>
      <w:bookmarkEnd w:id="0"/>
      <w:r w:rsidRPr="00FF6129">
        <w:rPr>
          <w:rFonts w:ascii="Times New Roman" w:hAnsi="Times New Roman" w:cs="Times New Roman"/>
          <w:bCs/>
          <w:iCs/>
          <w:sz w:val="24"/>
          <w:szCs w:val="24"/>
        </w:rPr>
        <w:t>Получить заказ можно в среднем</w:t>
      </w:r>
      <w:r w:rsidR="009B5D7E">
        <w:rPr>
          <w:rFonts w:ascii="Times New Roman" w:hAnsi="Times New Roman" w:cs="Times New Roman"/>
          <w:bCs/>
          <w:iCs/>
          <w:sz w:val="24"/>
          <w:szCs w:val="24"/>
        </w:rPr>
        <w:t xml:space="preserve"> за 10 дней в 38 000 отделений </w:t>
      </w:r>
      <w:r w:rsidRPr="00FF6129">
        <w:rPr>
          <w:rFonts w:ascii="Times New Roman" w:hAnsi="Times New Roman" w:cs="Times New Roman"/>
          <w:bCs/>
          <w:iCs/>
          <w:sz w:val="24"/>
          <w:szCs w:val="24"/>
        </w:rPr>
        <w:t>и курьером до двери.</w:t>
      </w:r>
    </w:p>
    <w:p w14:paraId="56292B0B" w14:textId="77777777" w:rsidR="00FF6129" w:rsidRPr="00FF6129" w:rsidRDefault="00FF6129" w:rsidP="00FF6129">
      <w:pPr>
        <w:spacing w:before="120" w:after="120" w:line="288" w:lineRule="auto"/>
        <w:jc w:val="both"/>
        <w:rPr>
          <w:rFonts w:ascii="Times New Roman" w:hAnsi="Times New Roman" w:cs="Times New Roman"/>
          <w:bCs/>
          <w:iCs/>
          <w:sz w:val="24"/>
          <w:szCs w:val="24"/>
        </w:rPr>
      </w:pPr>
      <w:r w:rsidRPr="00FF6129">
        <w:rPr>
          <w:rFonts w:ascii="Times New Roman" w:hAnsi="Times New Roman" w:cs="Times New Roman"/>
          <w:bCs/>
          <w:iCs/>
          <w:sz w:val="24"/>
          <w:szCs w:val="24"/>
        </w:rPr>
        <w:t xml:space="preserve">В интернет-магазине белорусского почтового оператора представлены домашний текстиль, мелкая бытовая техника, одежда, косметика, бытовая химия, марки и филателистическая продукция и множество других товаров. Оплатить покупку можно банковскими картами системы МИР. Посылки из Беларуси не облагаются таможенными пошлинами вне зависимости от суммы заказа благодаря режиму свободной торговли между странами Евразийского экономического союза. </w:t>
      </w:r>
    </w:p>
    <w:p w14:paraId="04652595" w14:textId="6124D3A1" w:rsidR="00FF6129" w:rsidRPr="00FF6129" w:rsidRDefault="00FF6129" w:rsidP="00FF6129">
      <w:pPr>
        <w:spacing w:before="120" w:after="120" w:line="288" w:lineRule="auto"/>
        <w:jc w:val="both"/>
        <w:rPr>
          <w:rFonts w:ascii="Times New Roman" w:hAnsi="Times New Roman" w:cs="Times New Roman"/>
          <w:bCs/>
          <w:iCs/>
          <w:sz w:val="24"/>
          <w:szCs w:val="24"/>
        </w:rPr>
      </w:pPr>
      <w:r w:rsidRPr="00FF6129">
        <w:rPr>
          <w:rFonts w:ascii="Times New Roman" w:hAnsi="Times New Roman" w:cs="Times New Roman"/>
          <w:bCs/>
          <w:iCs/>
          <w:sz w:val="24"/>
          <w:szCs w:val="24"/>
        </w:rPr>
        <w:t>«Белпочта – многолетний партнер Почты России, вместе с которым мы развиваем почтовое сотрудничество между нашими странами. С запуском доставки из маркетплейса Белоруссии объ</w:t>
      </w:r>
      <w:r w:rsidR="009B5D7E">
        <w:rPr>
          <w:rFonts w:ascii="Times New Roman" w:hAnsi="Times New Roman" w:cs="Times New Roman"/>
          <w:bCs/>
          <w:iCs/>
          <w:sz w:val="24"/>
          <w:szCs w:val="24"/>
        </w:rPr>
        <w:t>ё</w:t>
      </w:r>
      <w:r w:rsidRPr="00FF6129">
        <w:rPr>
          <w:rFonts w:ascii="Times New Roman" w:hAnsi="Times New Roman" w:cs="Times New Roman"/>
          <w:bCs/>
          <w:iCs/>
          <w:sz w:val="24"/>
          <w:szCs w:val="24"/>
        </w:rPr>
        <w:t xml:space="preserve">м отправлений, по нашим прогнозам, на первом этапе увеличится на 10-20%. Также вместе с коллегами мы разрабатываем новые совместные проекты для увеличения товарооборота», − рассказал коммерческий директор по международным продажам Почты России Денис Глизнуца.  </w:t>
      </w:r>
    </w:p>
    <w:p w14:paraId="375F7DC7" w14:textId="77777777" w:rsidR="00FF6129" w:rsidRPr="00FF6129" w:rsidRDefault="00FF6129" w:rsidP="00FF6129">
      <w:pPr>
        <w:spacing w:before="120" w:after="120" w:line="288" w:lineRule="auto"/>
        <w:jc w:val="both"/>
        <w:rPr>
          <w:rFonts w:ascii="Times New Roman" w:hAnsi="Times New Roman" w:cs="Times New Roman"/>
          <w:bCs/>
          <w:iCs/>
          <w:sz w:val="24"/>
          <w:szCs w:val="24"/>
        </w:rPr>
      </w:pPr>
      <w:r w:rsidRPr="00FF6129">
        <w:rPr>
          <w:rFonts w:ascii="Times New Roman" w:hAnsi="Times New Roman" w:cs="Times New Roman"/>
          <w:bCs/>
          <w:iCs/>
          <w:sz w:val="24"/>
          <w:szCs w:val="24"/>
        </w:rPr>
        <w:t>«Почта – надежное, незаменимое связующее звено между миллионами клиентов и партнеров. Совместные проекты национальных операторов позволяют обеспечить не просто повсеместную доступность почтовых услуг, а возможность общаться и дарить положительные эмоции на расстоянии», – сказала заместитель генерального директора по коммерческой деятельности РУП «Белпочта» Кононова Ирина.</w:t>
      </w:r>
    </w:p>
    <w:p w14:paraId="6568FB0E" w14:textId="5BD87CA9" w:rsidR="00FF6129" w:rsidRPr="00FF6129" w:rsidRDefault="00FF6129" w:rsidP="00FF6129">
      <w:pPr>
        <w:spacing w:before="120" w:after="120" w:line="288" w:lineRule="auto"/>
        <w:jc w:val="both"/>
        <w:rPr>
          <w:rFonts w:ascii="Times New Roman" w:hAnsi="Times New Roman" w:cs="Times New Roman"/>
          <w:bCs/>
          <w:iCs/>
          <w:sz w:val="24"/>
          <w:szCs w:val="24"/>
        </w:rPr>
      </w:pPr>
      <w:r w:rsidRPr="00FF6129">
        <w:rPr>
          <w:rFonts w:ascii="Times New Roman" w:hAnsi="Times New Roman" w:cs="Times New Roman"/>
          <w:bCs/>
          <w:iCs/>
          <w:sz w:val="24"/>
          <w:szCs w:val="24"/>
        </w:rPr>
        <w:t>Товары, произвед</w:t>
      </w:r>
      <w:r w:rsidR="009B5D7E">
        <w:rPr>
          <w:rFonts w:ascii="Times New Roman" w:hAnsi="Times New Roman" w:cs="Times New Roman"/>
          <w:bCs/>
          <w:iCs/>
          <w:sz w:val="24"/>
          <w:szCs w:val="24"/>
        </w:rPr>
        <w:t>ё</w:t>
      </w:r>
      <w:r w:rsidRPr="00FF6129">
        <w:rPr>
          <w:rFonts w:ascii="Times New Roman" w:hAnsi="Times New Roman" w:cs="Times New Roman"/>
          <w:bCs/>
          <w:iCs/>
          <w:sz w:val="24"/>
          <w:szCs w:val="24"/>
        </w:rPr>
        <w:t>нные в Республике Беларусь, получили большую популярность у российских покупателей благодаря высокому качеству продукции и доступной цене. Белорусские товары можно приобрести в 150 московских и 100 подмосковных отделениях. На розничных витринах размещены консервы, кондитерские изделия, соусы производства фабрик Коммунарка, Спартак, АВС, Рогачёв, Молодечно, Кировский и Машпищепрод.</w:t>
      </w:r>
    </w:p>
    <w:p w14:paraId="51962515" w14:textId="43F5F1A3" w:rsidR="00045AF4" w:rsidRPr="00FF6129" w:rsidRDefault="00FF6129" w:rsidP="00FF6129">
      <w:pPr>
        <w:spacing w:before="120" w:after="120" w:line="288" w:lineRule="auto"/>
        <w:jc w:val="both"/>
        <w:rPr>
          <w:rFonts w:ascii="Times New Roman" w:hAnsi="Times New Roman" w:cs="Times New Roman"/>
          <w:bCs/>
          <w:iCs/>
          <w:sz w:val="24"/>
          <w:szCs w:val="24"/>
        </w:rPr>
      </w:pPr>
      <w:r w:rsidRPr="00FF6129">
        <w:rPr>
          <w:rFonts w:ascii="Times New Roman" w:hAnsi="Times New Roman" w:cs="Times New Roman"/>
          <w:bCs/>
          <w:iCs/>
          <w:sz w:val="24"/>
          <w:szCs w:val="24"/>
        </w:rPr>
        <w:t>Почта России – лидер на логистическом рынке электронной коммерции России. Отделения компании находятся даже в удал</w:t>
      </w:r>
      <w:r w:rsidR="009B5D7E">
        <w:rPr>
          <w:rFonts w:ascii="Times New Roman" w:hAnsi="Times New Roman" w:cs="Times New Roman"/>
          <w:bCs/>
          <w:iCs/>
          <w:sz w:val="24"/>
          <w:szCs w:val="24"/>
        </w:rPr>
        <w:t>ё</w:t>
      </w:r>
      <w:r w:rsidRPr="00FF6129">
        <w:rPr>
          <w:rFonts w:ascii="Times New Roman" w:hAnsi="Times New Roman" w:cs="Times New Roman"/>
          <w:bCs/>
          <w:iCs/>
          <w:sz w:val="24"/>
          <w:szCs w:val="24"/>
        </w:rPr>
        <w:t>нных и труднодоступных регионах, а курьерская служба обслуживает 14 800 населённых пунктов. В городах-миллионниках уже работает срочная доставка из отделения, а в Москве, Мурино и Иннополисе в тестовом режиме посылки доставляет ровер.</w:t>
      </w:r>
    </w:p>
    <w:p w14:paraId="34AAE3CE" w14:textId="1AF21886" w:rsidR="00362291" w:rsidRDefault="00362291" w:rsidP="005D3B5C">
      <w:pPr>
        <w:spacing w:before="120" w:after="120" w:line="288" w:lineRule="auto"/>
        <w:jc w:val="both"/>
        <w:rPr>
          <w:rFonts w:ascii="Times New Roman" w:hAnsi="Times New Roman" w:cs="Times New Roman"/>
          <w:b/>
          <w:i/>
          <w:sz w:val="24"/>
          <w:szCs w:val="24"/>
        </w:rPr>
      </w:pPr>
    </w:p>
    <w:p w14:paraId="3795C886" w14:textId="77777777" w:rsidR="00362291" w:rsidRPr="00362291" w:rsidRDefault="00362291" w:rsidP="00362291">
      <w:pPr>
        <w:jc w:val="both"/>
        <w:rPr>
          <w:rFonts w:ascii="Times New Roman" w:hAnsi="Times New Roman" w:cs="Times New Roman"/>
          <w:bCs/>
          <w:color w:val="1F3864" w:themeColor="accent5" w:themeShade="80"/>
          <w:sz w:val="24"/>
          <w:szCs w:val="24"/>
        </w:rPr>
      </w:pPr>
    </w:p>
    <w:p w14:paraId="54A3997B" w14:textId="2343E47E" w:rsidR="00362291" w:rsidRPr="00362291" w:rsidRDefault="00362291" w:rsidP="005D3B5C">
      <w:pPr>
        <w:spacing w:before="120" w:after="120" w:line="288" w:lineRule="auto"/>
        <w:jc w:val="both"/>
        <w:rPr>
          <w:rFonts w:ascii="Times New Roman" w:hAnsi="Times New Roman" w:cs="Times New Roman"/>
          <w:bCs/>
          <w:i/>
          <w:color w:val="1F3864" w:themeColor="accent5" w:themeShade="80"/>
          <w:sz w:val="24"/>
          <w:szCs w:val="24"/>
        </w:rPr>
      </w:pPr>
    </w:p>
    <w:p w14:paraId="7EA18352" w14:textId="1537E0EB" w:rsidR="00362291" w:rsidRPr="00362291" w:rsidRDefault="00362291" w:rsidP="005D3B5C">
      <w:pPr>
        <w:spacing w:before="120" w:after="120" w:line="288" w:lineRule="auto"/>
        <w:jc w:val="both"/>
        <w:rPr>
          <w:rFonts w:ascii="Times New Roman" w:hAnsi="Times New Roman" w:cs="Times New Roman"/>
          <w:bCs/>
          <w:i/>
          <w:color w:val="1F3864" w:themeColor="accent5" w:themeShade="80"/>
          <w:sz w:val="24"/>
          <w:szCs w:val="24"/>
        </w:rPr>
      </w:pPr>
    </w:p>
    <w:p w14:paraId="5CC164D2" w14:textId="578F83F9" w:rsidR="007644A7" w:rsidRPr="007644A7" w:rsidRDefault="00362291" w:rsidP="007644A7">
      <w:pPr>
        <w:spacing w:before="120" w:after="120" w:line="288" w:lineRule="auto"/>
        <w:jc w:val="both"/>
        <w:rPr>
          <w:rFonts w:ascii="Times New Roman" w:hAnsi="Times New Roman" w:cs="Times New Roman"/>
          <w:bCs/>
          <w:i/>
          <w:color w:val="1F3864" w:themeColor="accent5" w:themeShade="80"/>
          <w:sz w:val="20"/>
          <w:szCs w:val="20"/>
        </w:rPr>
      </w:pPr>
      <w:r w:rsidRPr="00362291">
        <w:rPr>
          <w:rFonts w:ascii="Times New Roman" w:hAnsi="Times New Roman" w:cs="Times New Roman"/>
          <w:b/>
          <w:i/>
          <w:color w:val="1F3864" w:themeColor="accent5" w:themeShade="80"/>
          <w:sz w:val="20"/>
          <w:szCs w:val="20"/>
        </w:rPr>
        <w:t>АО «Почта России»</w:t>
      </w:r>
      <w:r w:rsidR="009B5D7E">
        <w:rPr>
          <w:rFonts w:ascii="Times New Roman" w:hAnsi="Times New Roman" w:cs="Times New Roman"/>
          <w:bCs/>
          <w:i/>
          <w:color w:val="1F3864" w:themeColor="accent5" w:themeShade="80"/>
          <w:sz w:val="20"/>
          <w:szCs w:val="20"/>
        </w:rPr>
        <w:t xml:space="preserve"> — </w:t>
      </w:r>
      <w:r w:rsidR="007644A7" w:rsidRPr="007644A7">
        <w:rPr>
          <w:rFonts w:ascii="Times New Roman" w:hAnsi="Times New Roman" w:cs="Times New Roman"/>
          <w:bCs/>
          <w:i/>
          <w:color w:val="1F3864" w:themeColor="accent5" w:themeShade="80"/>
          <w:sz w:val="20"/>
          <w:szCs w:val="20"/>
        </w:rPr>
        <w:t xml:space="preserve">крупнейший федеральный почтовый и логистический оператор страны и седьмая в мире компания по количеству </w:t>
      </w:r>
      <w:r w:rsidR="009B22E3">
        <w:rPr>
          <w:rFonts w:ascii="Times New Roman" w:hAnsi="Times New Roman" w:cs="Times New Roman"/>
          <w:bCs/>
          <w:i/>
          <w:color w:val="1F3864" w:themeColor="accent5" w:themeShade="80"/>
          <w:sz w:val="20"/>
          <w:szCs w:val="20"/>
        </w:rPr>
        <w:t>точек обслуживания клиентов</w:t>
      </w:r>
      <w:r w:rsidR="007644A7" w:rsidRPr="007644A7">
        <w:rPr>
          <w:rFonts w:ascii="Times New Roman" w:hAnsi="Times New Roman" w:cs="Times New Roman"/>
          <w:bCs/>
          <w:i/>
          <w:color w:val="1F3864" w:themeColor="accent5" w:themeShade="80"/>
          <w:sz w:val="20"/>
          <w:szCs w:val="20"/>
        </w:rPr>
        <w:t>. Больше половины</w:t>
      </w:r>
      <w:r w:rsidR="009B22E3">
        <w:rPr>
          <w:rFonts w:ascii="Times New Roman" w:hAnsi="Times New Roman" w:cs="Times New Roman"/>
          <w:bCs/>
          <w:i/>
          <w:color w:val="1F3864" w:themeColor="accent5" w:themeShade="80"/>
          <w:sz w:val="20"/>
          <w:szCs w:val="20"/>
        </w:rPr>
        <w:t xml:space="preserve"> почтовых</w:t>
      </w:r>
      <w:r w:rsidR="007644A7" w:rsidRPr="007644A7">
        <w:rPr>
          <w:rFonts w:ascii="Times New Roman" w:hAnsi="Times New Roman" w:cs="Times New Roman"/>
          <w:bCs/>
          <w:i/>
          <w:color w:val="1F3864" w:themeColor="accent5" w:themeShade="80"/>
          <w:sz w:val="20"/>
          <w:szCs w:val="20"/>
        </w:rPr>
        <w:t xml:space="preserve"> </w:t>
      </w:r>
      <w:r w:rsidR="009B22E3">
        <w:rPr>
          <w:rFonts w:ascii="Times New Roman" w:hAnsi="Times New Roman" w:cs="Times New Roman"/>
          <w:bCs/>
          <w:i/>
          <w:color w:val="1F3864" w:themeColor="accent5" w:themeShade="80"/>
          <w:sz w:val="20"/>
          <w:szCs w:val="20"/>
        </w:rPr>
        <w:t xml:space="preserve">отделений </w:t>
      </w:r>
      <w:r w:rsidR="007644A7" w:rsidRPr="007644A7">
        <w:rPr>
          <w:rFonts w:ascii="Times New Roman" w:hAnsi="Times New Roman" w:cs="Times New Roman"/>
          <w:bCs/>
          <w:i/>
          <w:color w:val="1F3864" w:themeColor="accent5" w:themeShade="80"/>
          <w:sz w:val="20"/>
          <w:szCs w:val="20"/>
        </w:rPr>
        <w:t xml:space="preserve">находятся в малых населённых пунктах. </w:t>
      </w:r>
    </w:p>
    <w:p w14:paraId="47B4F29F" w14:textId="17DC597A" w:rsidR="007644A7" w:rsidRPr="007644A7" w:rsidRDefault="007644A7" w:rsidP="007644A7">
      <w:pPr>
        <w:spacing w:before="120" w:after="120" w:line="288" w:lineRule="auto"/>
        <w:jc w:val="both"/>
        <w:rPr>
          <w:rFonts w:ascii="Times New Roman" w:hAnsi="Times New Roman" w:cs="Times New Roman"/>
          <w:bCs/>
          <w:i/>
          <w:color w:val="1F3864" w:themeColor="accent5" w:themeShade="80"/>
          <w:sz w:val="20"/>
          <w:szCs w:val="20"/>
        </w:rPr>
      </w:pPr>
      <w:r w:rsidRPr="007644A7">
        <w:rPr>
          <w:rFonts w:ascii="Times New Roman" w:hAnsi="Times New Roman" w:cs="Times New Roman"/>
          <w:bCs/>
          <w:i/>
          <w:color w:val="1F3864" w:themeColor="accent5" w:themeShade="80"/>
          <w:sz w:val="20"/>
          <w:szCs w:val="20"/>
        </w:rPr>
        <w:t xml:space="preserve">Для компаний электронной торговли Почта упростила и полностью перевела в онлайн процесс подключения к своим услугам. А также запустила комплекс логистических сервисов, например, сбор товаров с помощью курьера и их доставку до склада маркетплейса или собственного фулфилмента. </w:t>
      </w:r>
    </w:p>
    <w:p w14:paraId="5C1189E9" w14:textId="4F689C6B" w:rsidR="007644A7" w:rsidRPr="007644A7" w:rsidRDefault="007644A7" w:rsidP="007644A7">
      <w:pPr>
        <w:spacing w:before="120" w:after="120" w:line="288" w:lineRule="auto"/>
        <w:jc w:val="both"/>
        <w:rPr>
          <w:rFonts w:ascii="Times New Roman" w:hAnsi="Times New Roman" w:cs="Times New Roman"/>
          <w:bCs/>
          <w:i/>
          <w:color w:val="1F3864" w:themeColor="accent5" w:themeShade="80"/>
          <w:sz w:val="20"/>
          <w:szCs w:val="20"/>
        </w:rPr>
      </w:pPr>
      <w:r w:rsidRPr="007644A7">
        <w:rPr>
          <w:rFonts w:ascii="Times New Roman" w:hAnsi="Times New Roman" w:cs="Times New Roman"/>
          <w:bCs/>
          <w:i/>
          <w:color w:val="1F3864" w:themeColor="accent5" w:themeShade="80"/>
          <w:sz w:val="20"/>
          <w:szCs w:val="20"/>
        </w:rPr>
        <w:t xml:space="preserve">Клиенты Почты могут получать посылки в 38 000 отделений, </w:t>
      </w:r>
      <w:r w:rsidR="00997FE8">
        <w:rPr>
          <w:rFonts w:ascii="Times New Roman" w:hAnsi="Times New Roman" w:cs="Times New Roman"/>
          <w:bCs/>
          <w:i/>
          <w:color w:val="1F3864" w:themeColor="accent5" w:themeShade="80"/>
          <w:sz w:val="20"/>
          <w:szCs w:val="20"/>
        </w:rPr>
        <w:t xml:space="preserve">более </w:t>
      </w:r>
      <w:r w:rsidRPr="007644A7">
        <w:rPr>
          <w:rFonts w:ascii="Times New Roman" w:hAnsi="Times New Roman" w:cs="Times New Roman"/>
          <w:bCs/>
          <w:i/>
          <w:color w:val="1F3864" w:themeColor="accent5" w:themeShade="80"/>
          <w:sz w:val="20"/>
          <w:szCs w:val="20"/>
        </w:rPr>
        <w:t xml:space="preserve">7 </w:t>
      </w:r>
      <w:r w:rsidR="00997FE8">
        <w:rPr>
          <w:rFonts w:ascii="Times New Roman" w:hAnsi="Times New Roman" w:cs="Times New Roman"/>
          <w:bCs/>
          <w:i/>
          <w:color w:val="1F3864" w:themeColor="accent5" w:themeShade="80"/>
          <w:sz w:val="20"/>
          <w:szCs w:val="20"/>
        </w:rPr>
        <w:t>0</w:t>
      </w:r>
      <w:r w:rsidRPr="007644A7">
        <w:rPr>
          <w:rFonts w:ascii="Times New Roman" w:hAnsi="Times New Roman" w:cs="Times New Roman"/>
          <w:bCs/>
          <w:i/>
          <w:color w:val="1F3864" w:themeColor="accent5" w:themeShade="80"/>
          <w:sz w:val="20"/>
          <w:szCs w:val="20"/>
        </w:rPr>
        <w:t>00 почтоматах или курьером до двери в 1</w:t>
      </w:r>
      <w:r w:rsidR="00997FE8">
        <w:rPr>
          <w:rFonts w:ascii="Times New Roman" w:hAnsi="Times New Roman" w:cs="Times New Roman"/>
          <w:bCs/>
          <w:i/>
          <w:color w:val="1F3864" w:themeColor="accent5" w:themeShade="80"/>
          <w:sz w:val="20"/>
          <w:szCs w:val="20"/>
        </w:rPr>
        <w:t>4</w:t>
      </w:r>
      <w:r w:rsidRPr="007644A7">
        <w:rPr>
          <w:rFonts w:ascii="Times New Roman" w:hAnsi="Times New Roman" w:cs="Times New Roman"/>
          <w:bCs/>
          <w:i/>
          <w:color w:val="1F3864" w:themeColor="accent5" w:themeShade="80"/>
          <w:sz w:val="20"/>
          <w:szCs w:val="20"/>
        </w:rPr>
        <w:t xml:space="preserve"> </w:t>
      </w:r>
      <w:r w:rsidR="00997FE8">
        <w:rPr>
          <w:rFonts w:ascii="Times New Roman" w:hAnsi="Times New Roman" w:cs="Times New Roman"/>
          <w:bCs/>
          <w:i/>
          <w:color w:val="1F3864" w:themeColor="accent5" w:themeShade="80"/>
          <w:sz w:val="20"/>
          <w:szCs w:val="20"/>
        </w:rPr>
        <w:t>8</w:t>
      </w:r>
      <w:r w:rsidRPr="007644A7">
        <w:rPr>
          <w:rFonts w:ascii="Times New Roman" w:hAnsi="Times New Roman" w:cs="Times New Roman"/>
          <w:bCs/>
          <w:i/>
          <w:color w:val="1F3864" w:themeColor="accent5" w:themeShade="80"/>
          <w:sz w:val="20"/>
          <w:szCs w:val="20"/>
        </w:rPr>
        <w:t>00 населенных пунктов. Компания регулярно сокращает сроки доставки и развивает цифровые сервисы оформления и оплаты посылок.</w:t>
      </w:r>
    </w:p>
    <w:p w14:paraId="1BBC623A" w14:textId="4C8A2518" w:rsidR="00362291" w:rsidRDefault="00362291" w:rsidP="007644A7">
      <w:pPr>
        <w:spacing w:before="120" w:after="120" w:line="288" w:lineRule="auto"/>
        <w:jc w:val="both"/>
        <w:rPr>
          <w:rFonts w:ascii="Times New Roman" w:hAnsi="Times New Roman" w:cs="Times New Roman"/>
          <w:bCs/>
          <w:i/>
          <w:color w:val="1F3864" w:themeColor="accent5" w:themeShade="80"/>
          <w:sz w:val="20"/>
          <w:szCs w:val="20"/>
        </w:rPr>
      </w:pPr>
    </w:p>
    <w:p w14:paraId="6ABDD7B8" w14:textId="77777777" w:rsidR="00FF6129" w:rsidRPr="00362291" w:rsidRDefault="00FF6129" w:rsidP="007644A7">
      <w:pPr>
        <w:spacing w:before="120" w:after="120" w:line="288" w:lineRule="auto"/>
        <w:jc w:val="both"/>
        <w:rPr>
          <w:rFonts w:ascii="Times New Roman" w:hAnsi="Times New Roman" w:cs="Times New Roman"/>
          <w:bCs/>
          <w:i/>
          <w:color w:val="1F3864" w:themeColor="accent5" w:themeShade="80"/>
          <w:sz w:val="20"/>
          <w:szCs w:val="20"/>
        </w:rPr>
      </w:pPr>
    </w:p>
    <w:sectPr w:rsidR="00FF6129" w:rsidRPr="00362291" w:rsidSect="008A3F84">
      <w:pgSz w:w="11906" w:h="16838"/>
      <w:pgMar w:top="709" w:right="850" w:bottom="851" w:left="1418" w:header="419" w:footer="425"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5FC26" w14:textId="77777777" w:rsidR="00AF43AA" w:rsidRDefault="00AF43AA" w:rsidP="00C86E0C">
      <w:pPr>
        <w:spacing w:after="0" w:line="240" w:lineRule="auto"/>
      </w:pPr>
      <w:r>
        <w:separator/>
      </w:r>
    </w:p>
  </w:endnote>
  <w:endnote w:type="continuationSeparator" w:id="0">
    <w:p w14:paraId="1D99FC49" w14:textId="77777777" w:rsidR="00AF43AA" w:rsidRDefault="00AF43AA" w:rsidP="00C8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8188B" w14:textId="77777777" w:rsidR="00AF43AA" w:rsidRDefault="00AF43AA" w:rsidP="00C86E0C">
      <w:pPr>
        <w:spacing w:after="0" w:line="240" w:lineRule="auto"/>
      </w:pPr>
      <w:r>
        <w:separator/>
      </w:r>
    </w:p>
  </w:footnote>
  <w:footnote w:type="continuationSeparator" w:id="0">
    <w:p w14:paraId="62F27400" w14:textId="77777777" w:rsidR="00AF43AA" w:rsidRDefault="00AF43AA" w:rsidP="00C86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4.25pt;height:14.25pt;visibility:visible;mso-wrap-style:square" o:bullet="t">
        <v:imagedata r:id="rId1" o:title="✅"/>
      </v:shape>
    </w:pict>
  </w:numPicBullet>
  <w:numPicBullet w:numPicBulletId="1">
    <w:pict>
      <v:shape id="_x0000_i1029" type="#_x0000_t75" alt="🔹" style="width:14.25pt;height:14.25pt;visibility:visible;mso-wrap-style:square" o:bullet="t">
        <v:imagedata r:id="rId2" o:title="🔹"/>
      </v:shape>
    </w:pict>
  </w:numPicBullet>
  <w:abstractNum w:abstractNumId="0" w15:restartNumberingAfterBreak="0">
    <w:nsid w:val="FFFFFF1D"/>
    <w:multiLevelType w:val="multilevel"/>
    <w:tmpl w:val="6F0A53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ru-RU"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8B"/>
    <w:rsid w:val="00000816"/>
    <w:rsid w:val="00000E8D"/>
    <w:rsid w:val="000043A9"/>
    <w:rsid w:val="0000440B"/>
    <w:rsid w:val="00006AAE"/>
    <w:rsid w:val="00006CC8"/>
    <w:rsid w:val="0001321C"/>
    <w:rsid w:val="000133D7"/>
    <w:rsid w:val="0001369E"/>
    <w:rsid w:val="00021859"/>
    <w:rsid w:val="000235C8"/>
    <w:rsid w:val="000257F4"/>
    <w:rsid w:val="000261DD"/>
    <w:rsid w:val="00031784"/>
    <w:rsid w:val="00032D22"/>
    <w:rsid w:val="00034964"/>
    <w:rsid w:val="00034B78"/>
    <w:rsid w:val="000365D6"/>
    <w:rsid w:val="000424EE"/>
    <w:rsid w:val="000433DA"/>
    <w:rsid w:val="00045AF4"/>
    <w:rsid w:val="000470D3"/>
    <w:rsid w:val="000476D8"/>
    <w:rsid w:val="00047912"/>
    <w:rsid w:val="00051DF7"/>
    <w:rsid w:val="000522C8"/>
    <w:rsid w:val="000538C1"/>
    <w:rsid w:val="000552D2"/>
    <w:rsid w:val="00056E45"/>
    <w:rsid w:val="00060636"/>
    <w:rsid w:val="000606CD"/>
    <w:rsid w:val="00061243"/>
    <w:rsid w:val="00061530"/>
    <w:rsid w:val="000618BE"/>
    <w:rsid w:val="00063C9C"/>
    <w:rsid w:val="00064C7C"/>
    <w:rsid w:val="00065F39"/>
    <w:rsid w:val="000677E9"/>
    <w:rsid w:val="00073BB8"/>
    <w:rsid w:val="00074356"/>
    <w:rsid w:val="00074559"/>
    <w:rsid w:val="00076603"/>
    <w:rsid w:val="0007722F"/>
    <w:rsid w:val="00077E96"/>
    <w:rsid w:val="00080791"/>
    <w:rsid w:val="0008332B"/>
    <w:rsid w:val="000838E0"/>
    <w:rsid w:val="000901C9"/>
    <w:rsid w:val="00090287"/>
    <w:rsid w:val="00090520"/>
    <w:rsid w:val="0009081F"/>
    <w:rsid w:val="000919E0"/>
    <w:rsid w:val="00094744"/>
    <w:rsid w:val="00094B02"/>
    <w:rsid w:val="0009524D"/>
    <w:rsid w:val="0009569A"/>
    <w:rsid w:val="000973B6"/>
    <w:rsid w:val="000A5F0D"/>
    <w:rsid w:val="000A6778"/>
    <w:rsid w:val="000A7CEF"/>
    <w:rsid w:val="000B07A2"/>
    <w:rsid w:val="000B08FD"/>
    <w:rsid w:val="000B1AB9"/>
    <w:rsid w:val="000B3832"/>
    <w:rsid w:val="000B6565"/>
    <w:rsid w:val="000C19D9"/>
    <w:rsid w:val="000C26DC"/>
    <w:rsid w:val="000C3768"/>
    <w:rsid w:val="000C4C08"/>
    <w:rsid w:val="000C5D1A"/>
    <w:rsid w:val="000D326C"/>
    <w:rsid w:val="000D463E"/>
    <w:rsid w:val="000D7CB1"/>
    <w:rsid w:val="000D7E6E"/>
    <w:rsid w:val="000E0040"/>
    <w:rsid w:val="000E53E3"/>
    <w:rsid w:val="000E6216"/>
    <w:rsid w:val="000E75D9"/>
    <w:rsid w:val="000E7AF0"/>
    <w:rsid w:val="000F29F8"/>
    <w:rsid w:val="000F489A"/>
    <w:rsid w:val="000F4991"/>
    <w:rsid w:val="000F4A38"/>
    <w:rsid w:val="000F6BBC"/>
    <w:rsid w:val="000F711C"/>
    <w:rsid w:val="00100E40"/>
    <w:rsid w:val="00101E22"/>
    <w:rsid w:val="00111A28"/>
    <w:rsid w:val="00114879"/>
    <w:rsid w:val="00115AE4"/>
    <w:rsid w:val="00115B2F"/>
    <w:rsid w:val="0012254D"/>
    <w:rsid w:val="0012343E"/>
    <w:rsid w:val="001236F2"/>
    <w:rsid w:val="00123712"/>
    <w:rsid w:val="00127F5D"/>
    <w:rsid w:val="0013117D"/>
    <w:rsid w:val="001313A9"/>
    <w:rsid w:val="00131BA9"/>
    <w:rsid w:val="00135960"/>
    <w:rsid w:val="001375D1"/>
    <w:rsid w:val="00141845"/>
    <w:rsid w:val="00144154"/>
    <w:rsid w:val="001448BF"/>
    <w:rsid w:val="001457DD"/>
    <w:rsid w:val="00146F42"/>
    <w:rsid w:val="00153D69"/>
    <w:rsid w:val="00154273"/>
    <w:rsid w:val="00157843"/>
    <w:rsid w:val="0016075A"/>
    <w:rsid w:val="00160A57"/>
    <w:rsid w:val="001615FB"/>
    <w:rsid w:val="00163A85"/>
    <w:rsid w:val="00163F79"/>
    <w:rsid w:val="00164FB2"/>
    <w:rsid w:val="001656ED"/>
    <w:rsid w:val="001718EB"/>
    <w:rsid w:val="00171B97"/>
    <w:rsid w:val="00171CAE"/>
    <w:rsid w:val="00173228"/>
    <w:rsid w:val="00175AE2"/>
    <w:rsid w:val="00176844"/>
    <w:rsid w:val="0018141E"/>
    <w:rsid w:val="00185333"/>
    <w:rsid w:val="00186D73"/>
    <w:rsid w:val="001877D7"/>
    <w:rsid w:val="00187894"/>
    <w:rsid w:val="0019209D"/>
    <w:rsid w:val="001935E7"/>
    <w:rsid w:val="00193902"/>
    <w:rsid w:val="00193ACC"/>
    <w:rsid w:val="0019412B"/>
    <w:rsid w:val="001947E1"/>
    <w:rsid w:val="00196E1D"/>
    <w:rsid w:val="00197077"/>
    <w:rsid w:val="001A1D3B"/>
    <w:rsid w:val="001A6EF1"/>
    <w:rsid w:val="001B0EA3"/>
    <w:rsid w:val="001B1B95"/>
    <w:rsid w:val="001B1F60"/>
    <w:rsid w:val="001B43C7"/>
    <w:rsid w:val="001B4F0B"/>
    <w:rsid w:val="001B584E"/>
    <w:rsid w:val="001C24EE"/>
    <w:rsid w:val="001C60F3"/>
    <w:rsid w:val="001C66EF"/>
    <w:rsid w:val="001D0093"/>
    <w:rsid w:val="001D1987"/>
    <w:rsid w:val="001D20A9"/>
    <w:rsid w:val="001D2509"/>
    <w:rsid w:val="001D2A0A"/>
    <w:rsid w:val="001E0350"/>
    <w:rsid w:val="001E1DDD"/>
    <w:rsid w:val="001E6A73"/>
    <w:rsid w:val="001F2E3F"/>
    <w:rsid w:val="001F3B20"/>
    <w:rsid w:val="001F4D05"/>
    <w:rsid w:val="00203057"/>
    <w:rsid w:val="0020318B"/>
    <w:rsid w:val="002035AF"/>
    <w:rsid w:val="00203AD0"/>
    <w:rsid w:val="00206FA3"/>
    <w:rsid w:val="002075F8"/>
    <w:rsid w:val="00207F72"/>
    <w:rsid w:val="00212241"/>
    <w:rsid w:val="00220732"/>
    <w:rsid w:val="00220A79"/>
    <w:rsid w:val="00221869"/>
    <w:rsid w:val="002247F3"/>
    <w:rsid w:val="002264AF"/>
    <w:rsid w:val="00226FD2"/>
    <w:rsid w:val="0023245C"/>
    <w:rsid w:val="00232860"/>
    <w:rsid w:val="00232A45"/>
    <w:rsid w:val="002336D1"/>
    <w:rsid w:val="00235BF5"/>
    <w:rsid w:val="00237035"/>
    <w:rsid w:val="00242B22"/>
    <w:rsid w:val="00244A67"/>
    <w:rsid w:val="00246984"/>
    <w:rsid w:val="00246C25"/>
    <w:rsid w:val="00253521"/>
    <w:rsid w:val="00255585"/>
    <w:rsid w:val="00256FFA"/>
    <w:rsid w:val="002618F8"/>
    <w:rsid w:val="00261D6B"/>
    <w:rsid w:val="00261DED"/>
    <w:rsid w:val="00270168"/>
    <w:rsid w:val="002710C5"/>
    <w:rsid w:val="00273F32"/>
    <w:rsid w:val="0027411D"/>
    <w:rsid w:val="00275286"/>
    <w:rsid w:val="002760D4"/>
    <w:rsid w:val="00277667"/>
    <w:rsid w:val="00282F17"/>
    <w:rsid w:val="002838A8"/>
    <w:rsid w:val="00284979"/>
    <w:rsid w:val="0028579B"/>
    <w:rsid w:val="00286104"/>
    <w:rsid w:val="0028734F"/>
    <w:rsid w:val="00294E54"/>
    <w:rsid w:val="00295B0B"/>
    <w:rsid w:val="002A0D09"/>
    <w:rsid w:val="002A2E04"/>
    <w:rsid w:val="002A42B0"/>
    <w:rsid w:val="002A6524"/>
    <w:rsid w:val="002A6F8A"/>
    <w:rsid w:val="002A75B6"/>
    <w:rsid w:val="002B308C"/>
    <w:rsid w:val="002B3A0F"/>
    <w:rsid w:val="002B70C0"/>
    <w:rsid w:val="002B7A8F"/>
    <w:rsid w:val="002C0585"/>
    <w:rsid w:val="002C21D2"/>
    <w:rsid w:val="002C27E4"/>
    <w:rsid w:val="002C3CCF"/>
    <w:rsid w:val="002C7C70"/>
    <w:rsid w:val="002D1746"/>
    <w:rsid w:val="002D1F7B"/>
    <w:rsid w:val="002D2AFD"/>
    <w:rsid w:val="002D45BA"/>
    <w:rsid w:val="002D470C"/>
    <w:rsid w:val="002D4777"/>
    <w:rsid w:val="002D522B"/>
    <w:rsid w:val="002D599E"/>
    <w:rsid w:val="002D5CD8"/>
    <w:rsid w:val="002E16B5"/>
    <w:rsid w:val="002E2271"/>
    <w:rsid w:val="002E3655"/>
    <w:rsid w:val="002E397A"/>
    <w:rsid w:val="002E577C"/>
    <w:rsid w:val="002E7179"/>
    <w:rsid w:val="002E7F69"/>
    <w:rsid w:val="002F2F24"/>
    <w:rsid w:val="002F3CBF"/>
    <w:rsid w:val="002F5C1B"/>
    <w:rsid w:val="002F6069"/>
    <w:rsid w:val="002F606A"/>
    <w:rsid w:val="002F7860"/>
    <w:rsid w:val="00300E42"/>
    <w:rsid w:val="003037A4"/>
    <w:rsid w:val="00306174"/>
    <w:rsid w:val="00306AB4"/>
    <w:rsid w:val="00312166"/>
    <w:rsid w:val="00312199"/>
    <w:rsid w:val="00315B9D"/>
    <w:rsid w:val="00317259"/>
    <w:rsid w:val="003224A9"/>
    <w:rsid w:val="00324F95"/>
    <w:rsid w:val="00325872"/>
    <w:rsid w:val="00325902"/>
    <w:rsid w:val="0033084C"/>
    <w:rsid w:val="0033559A"/>
    <w:rsid w:val="00336C8D"/>
    <w:rsid w:val="003375F2"/>
    <w:rsid w:val="003411EA"/>
    <w:rsid w:val="003418F9"/>
    <w:rsid w:val="00343433"/>
    <w:rsid w:val="00346551"/>
    <w:rsid w:val="00347C54"/>
    <w:rsid w:val="00347F8E"/>
    <w:rsid w:val="00352574"/>
    <w:rsid w:val="0035297B"/>
    <w:rsid w:val="003553AB"/>
    <w:rsid w:val="0035578C"/>
    <w:rsid w:val="00361A26"/>
    <w:rsid w:val="00361FBA"/>
    <w:rsid w:val="00361FFB"/>
    <w:rsid w:val="00362291"/>
    <w:rsid w:val="00363790"/>
    <w:rsid w:val="00366EA9"/>
    <w:rsid w:val="00366FF0"/>
    <w:rsid w:val="003673AE"/>
    <w:rsid w:val="00370281"/>
    <w:rsid w:val="0037401D"/>
    <w:rsid w:val="003744B6"/>
    <w:rsid w:val="00374825"/>
    <w:rsid w:val="00376297"/>
    <w:rsid w:val="00381D11"/>
    <w:rsid w:val="003837FB"/>
    <w:rsid w:val="00383E48"/>
    <w:rsid w:val="00385F6E"/>
    <w:rsid w:val="003862F2"/>
    <w:rsid w:val="00386733"/>
    <w:rsid w:val="00390C2E"/>
    <w:rsid w:val="00390C70"/>
    <w:rsid w:val="0039142F"/>
    <w:rsid w:val="00392065"/>
    <w:rsid w:val="00392832"/>
    <w:rsid w:val="00392D72"/>
    <w:rsid w:val="003932B3"/>
    <w:rsid w:val="0039411B"/>
    <w:rsid w:val="00394A70"/>
    <w:rsid w:val="00394B90"/>
    <w:rsid w:val="003959B9"/>
    <w:rsid w:val="003959D9"/>
    <w:rsid w:val="003971CA"/>
    <w:rsid w:val="003A0426"/>
    <w:rsid w:val="003A09E8"/>
    <w:rsid w:val="003A0BC5"/>
    <w:rsid w:val="003A0C4A"/>
    <w:rsid w:val="003A18B8"/>
    <w:rsid w:val="003A36FB"/>
    <w:rsid w:val="003A63E7"/>
    <w:rsid w:val="003B0058"/>
    <w:rsid w:val="003B0718"/>
    <w:rsid w:val="003B0ABE"/>
    <w:rsid w:val="003B28EC"/>
    <w:rsid w:val="003B54D2"/>
    <w:rsid w:val="003C030F"/>
    <w:rsid w:val="003C1EF6"/>
    <w:rsid w:val="003C35E7"/>
    <w:rsid w:val="003C56EF"/>
    <w:rsid w:val="003D0FE0"/>
    <w:rsid w:val="003D7A46"/>
    <w:rsid w:val="003E1D8E"/>
    <w:rsid w:val="003E330C"/>
    <w:rsid w:val="003E3D33"/>
    <w:rsid w:val="003E4FDC"/>
    <w:rsid w:val="003E5644"/>
    <w:rsid w:val="003E6D4F"/>
    <w:rsid w:val="003E7998"/>
    <w:rsid w:val="003E7E14"/>
    <w:rsid w:val="003F0006"/>
    <w:rsid w:val="0040099A"/>
    <w:rsid w:val="00401D5F"/>
    <w:rsid w:val="00401D74"/>
    <w:rsid w:val="00402735"/>
    <w:rsid w:val="00402D6D"/>
    <w:rsid w:val="00404920"/>
    <w:rsid w:val="00404931"/>
    <w:rsid w:val="00404DB0"/>
    <w:rsid w:val="00410656"/>
    <w:rsid w:val="00412801"/>
    <w:rsid w:val="004218F5"/>
    <w:rsid w:val="00422064"/>
    <w:rsid w:val="004236A2"/>
    <w:rsid w:val="004275DA"/>
    <w:rsid w:val="00431BD9"/>
    <w:rsid w:val="00433D53"/>
    <w:rsid w:val="00434BBA"/>
    <w:rsid w:val="004376D3"/>
    <w:rsid w:val="0044065B"/>
    <w:rsid w:val="00440B07"/>
    <w:rsid w:val="00441D46"/>
    <w:rsid w:val="0044475A"/>
    <w:rsid w:val="00450D51"/>
    <w:rsid w:val="004511BB"/>
    <w:rsid w:val="004519B9"/>
    <w:rsid w:val="00453AA2"/>
    <w:rsid w:val="00455040"/>
    <w:rsid w:val="004552B8"/>
    <w:rsid w:val="004553E7"/>
    <w:rsid w:val="00457B52"/>
    <w:rsid w:val="00460645"/>
    <w:rsid w:val="0046198A"/>
    <w:rsid w:val="00462294"/>
    <w:rsid w:val="00463D62"/>
    <w:rsid w:val="0046597A"/>
    <w:rsid w:val="00465A9A"/>
    <w:rsid w:val="0046728A"/>
    <w:rsid w:val="00467619"/>
    <w:rsid w:val="004712F8"/>
    <w:rsid w:val="00473721"/>
    <w:rsid w:val="0047425B"/>
    <w:rsid w:val="00474BD3"/>
    <w:rsid w:val="00474D01"/>
    <w:rsid w:val="00480E27"/>
    <w:rsid w:val="004852B0"/>
    <w:rsid w:val="00486500"/>
    <w:rsid w:val="00490DC3"/>
    <w:rsid w:val="00493AE1"/>
    <w:rsid w:val="00494244"/>
    <w:rsid w:val="0049428A"/>
    <w:rsid w:val="00494A19"/>
    <w:rsid w:val="00496022"/>
    <w:rsid w:val="00496FCF"/>
    <w:rsid w:val="004A272D"/>
    <w:rsid w:val="004A2DF0"/>
    <w:rsid w:val="004A3923"/>
    <w:rsid w:val="004A657D"/>
    <w:rsid w:val="004B120A"/>
    <w:rsid w:val="004B3C9A"/>
    <w:rsid w:val="004B5FC4"/>
    <w:rsid w:val="004B6A98"/>
    <w:rsid w:val="004C024E"/>
    <w:rsid w:val="004C2F3B"/>
    <w:rsid w:val="004C4AC3"/>
    <w:rsid w:val="004C5AF3"/>
    <w:rsid w:val="004C65A0"/>
    <w:rsid w:val="004C6F34"/>
    <w:rsid w:val="004C78F6"/>
    <w:rsid w:val="004D110D"/>
    <w:rsid w:val="004D2DE1"/>
    <w:rsid w:val="004D3411"/>
    <w:rsid w:val="004D47BE"/>
    <w:rsid w:val="004D5E8B"/>
    <w:rsid w:val="004E0081"/>
    <w:rsid w:val="004E0D5F"/>
    <w:rsid w:val="004E1EDD"/>
    <w:rsid w:val="004E225F"/>
    <w:rsid w:val="004E5891"/>
    <w:rsid w:val="004E6436"/>
    <w:rsid w:val="004E69E8"/>
    <w:rsid w:val="004F031A"/>
    <w:rsid w:val="004F0F62"/>
    <w:rsid w:val="004F3B23"/>
    <w:rsid w:val="004F44E7"/>
    <w:rsid w:val="004F56FF"/>
    <w:rsid w:val="004F6286"/>
    <w:rsid w:val="0050027A"/>
    <w:rsid w:val="00501AC9"/>
    <w:rsid w:val="005022A7"/>
    <w:rsid w:val="0050370D"/>
    <w:rsid w:val="00503B37"/>
    <w:rsid w:val="00504EE4"/>
    <w:rsid w:val="00505786"/>
    <w:rsid w:val="0050688F"/>
    <w:rsid w:val="00512210"/>
    <w:rsid w:val="00512284"/>
    <w:rsid w:val="00521267"/>
    <w:rsid w:val="005215BE"/>
    <w:rsid w:val="00524713"/>
    <w:rsid w:val="0052590F"/>
    <w:rsid w:val="00526DF2"/>
    <w:rsid w:val="005274E5"/>
    <w:rsid w:val="00535675"/>
    <w:rsid w:val="00535CCE"/>
    <w:rsid w:val="00540E17"/>
    <w:rsid w:val="0054532A"/>
    <w:rsid w:val="005463EA"/>
    <w:rsid w:val="005466FB"/>
    <w:rsid w:val="00551808"/>
    <w:rsid w:val="0055589B"/>
    <w:rsid w:val="00555E0D"/>
    <w:rsid w:val="00556124"/>
    <w:rsid w:val="005601DC"/>
    <w:rsid w:val="00560E52"/>
    <w:rsid w:val="0056227A"/>
    <w:rsid w:val="005638ED"/>
    <w:rsid w:val="005640E8"/>
    <w:rsid w:val="00567302"/>
    <w:rsid w:val="00570E88"/>
    <w:rsid w:val="005727D3"/>
    <w:rsid w:val="0057397A"/>
    <w:rsid w:val="005739D4"/>
    <w:rsid w:val="005744FB"/>
    <w:rsid w:val="00576F5B"/>
    <w:rsid w:val="005775F4"/>
    <w:rsid w:val="00577A0F"/>
    <w:rsid w:val="00580927"/>
    <w:rsid w:val="005809CC"/>
    <w:rsid w:val="00584B7A"/>
    <w:rsid w:val="0058517A"/>
    <w:rsid w:val="005870B7"/>
    <w:rsid w:val="0059013E"/>
    <w:rsid w:val="00592259"/>
    <w:rsid w:val="005929F8"/>
    <w:rsid w:val="0059301B"/>
    <w:rsid w:val="0059402A"/>
    <w:rsid w:val="00595271"/>
    <w:rsid w:val="00595F2A"/>
    <w:rsid w:val="005A3429"/>
    <w:rsid w:val="005A34BC"/>
    <w:rsid w:val="005A3C16"/>
    <w:rsid w:val="005A4F30"/>
    <w:rsid w:val="005B04A5"/>
    <w:rsid w:val="005B0758"/>
    <w:rsid w:val="005B2A47"/>
    <w:rsid w:val="005B305C"/>
    <w:rsid w:val="005B33D8"/>
    <w:rsid w:val="005B4051"/>
    <w:rsid w:val="005B43D4"/>
    <w:rsid w:val="005B76EC"/>
    <w:rsid w:val="005C2BE0"/>
    <w:rsid w:val="005C436B"/>
    <w:rsid w:val="005C4776"/>
    <w:rsid w:val="005C56A5"/>
    <w:rsid w:val="005C6BA9"/>
    <w:rsid w:val="005C6E46"/>
    <w:rsid w:val="005C7B75"/>
    <w:rsid w:val="005D079E"/>
    <w:rsid w:val="005D2071"/>
    <w:rsid w:val="005D25B4"/>
    <w:rsid w:val="005D3488"/>
    <w:rsid w:val="005D3B5C"/>
    <w:rsid w:val="005D44D3"/>
    <w:rsid w:val="005D6747"/>
    <w:rsid w:val="005E1A0E"/>
    <w:rsid w:val="005E26FE"/>
    <w:rsid w:val="005E4751"/>
    <w:rsid w:val="005E47BE"/>
    <w:rsid w:val="005E7E13"/>
    <w:rsid w:val="005F395B"/>
    <w:rsid w:val="005F42CB"/>
    <w:rsid w:val="0060102B"/>
    <w:rsid w:val="0060259B"/>
    <w:rsid w:val="00603FCB"/>
    <w:rsid w:val="00604A5D"/>
    <w:rsid w:val="006051FE"/>
    <w:rsid w:val="00605C86"/>
    <w:rsid w:val="00606BDD"/>
    <w:rsid w:val="006211FE"/>
    <w:rsid w:val="006223DD"/>
    <w:rsid w:val="00623D32"/>
    <w:rsid w:val="00624116"/>
    <w:rsid w:val="00632D80"/>
    <w:rsid w:val="006348C3"/>
    <w:rsid w:val="006351CD"/>
    <w:rsid w:val="00636563"/>
    <w:rsid w:val="006368CF"/>
    <w:rsid w:val="00640CAE"/>
    <w:rsid w:val="00642123"/>
    <w:rsid w:val="0064302F"/>
    <w:rsid w:val="00644C63"/>
    <w:rsid w:val="00645116"/>
    <w:rsid w:val="00647518"/>
    <w:rsid w:val="00647C6F"/>
    <w:rsid w:val="0065049C"/>
    <w:rsid w:val="00652D88"/>
    <w:rsid w:val="006571B5"/>
    <w:rsid w:val="00660C1F"/>
    <w:rsid w:val="00661005"/>
    <w:rsid w:val="00661B9C"/>
    <w:rsid w:val="00661DFB"/>
    <w:rsid w:val="006620F4"/>
    <w:rsid w:val="00663050"/>
    <w:rsid w:val="00666F57"/>
    <w:rsid w:val="0067041D"/>
    <w:rsid w:val="00670434"/>
    <w:rsid w:val="00670A71"/>
    <w:rsid w:val="00670EF1"/>
    <w:rsid w:val="0067176D"/>
    <w:rsid w:val="00674B1A"/>
    <w:rsid w:val="00682A87"/>
    <w:rsid w:val="006847D8"/>
    <w:rsid w:val="00686C5E"/>
    <w:rsid w:val="00691040"/>
    <w:rsid w:val="00692801"/>
    <w:rsid w:val="0069422F"/>
    <w:rsid w:val="006943E3"/>
    <w:rsid w:val="00695F50"/>
    <w:rsid w:val="006971B6"/>
    <w:rsid w:val="006A001B"/>
    <w:rsid w:val="006A071C"/>
    <w:rsid w:val="006A3189"/>
    <w:rsid w:val="006A5BCE"/>
    <w:rsid w:val="006A609A"/>
    <w:rsid w:val="006A7F9B"/>
    <w:rsid w:val="006B01E7"/>
    <w:rsid w:val="006B121F"/>
    <w:rsid w:val="006B2CA9"/>
    <w:rsid w:val="006B3AE3"/>
    <w:rsid w:val="006B6B9F"/>
    <w:rsid w:val="006C3A8E"/>
    <w:rsid w:val="006C5C95"/>
    <w:rsid w:val="006C6318"/>
    <w:rsid w:val="006C6D41"/>
    <w:rsid w:val="006C72D3"/>
    <w:rsid w:val="006D2E2D"/>
    <w:rsid w:val="006D510A"/>
    <w:rsid w:val="006D521B"/>
    <w:rsid w:val="006D631E"/>
    <w:rsid w:val="006E3648"/>
    <w:rsid w:val="006F3EBF"/>
    <w:rsid w:val="006F4B95"/>
    <w:rsid w:val="006F5392"/>
    <w:rsid w:val="007012F1"/>
    <w:rsid w:val="00701769"/>
    <w:rsid w:val="00702814"/>
    <w:rsid w:val="0070439F"/>
    <w:rsid w:val="00705608"/>
    <w:rsid w:val="0070584A"/>
    <w:rsid w:val="007059B5"/>
    <w:rsid w:val="007067CE"/>
    <w:rsid w:val="00707932"/>
    <w:rsid w:val="00710D9F"/>
    <w:rsid w:val="00711E22"/>
    <w:rsid w:val="0071238C"/>
    <w:rsid w:val="00712C7A"/>
    <w:rsid w:val="007134CD"/>
    <w:rsid w:val="00715304"/>
    <w:rsid w:val="00722B89"/>
    <w:rsid w:val="00723557"/>
    <w:rsid w:val="00724952"/>
    <w:rsid w:val="0072550B"/>
    <w:rsid w:val="0073097C"/>
    <w:rsid w:val="007311C7"/>
    <w:rsid w:val="0073129A"/>
    <w:rsid w:val="00733116"/>
    <w:rsid w:val="00734D48"/>
    <w:rsid w:val="00737628"/>
    <w:rsid w:val="007422E5"/>
    <w:rsid w:val="007423B2"/>
    <w:rsid w:val="007443FE"/>
    <w:rsid w:val="007459C5"/>
    <w:rsid w:val="00752929"/>
    <w:rsid w:val="00762ABF"/>
    <w:rsid w:val="007644A7"/>
    <w:rsid w:val="00764988"/>
    <w:rsid w:val="0077045C"/>
    <w:rsid w:val="00771270"/>
    <w:rsid w:val="00771788"/>
    <w:rsid w:val="007724D6"/>
    <w:rsid w:val="0077273F"/>
    <w:rsid w:val="0077305E"/>
    <w:rsid w:val="007736D8"/>
    <w:rsid w:val="00773A23"/>
    <w:rsid w:val="00775B84"/>
    <w:rsid w:val="0077685D"/>
    <w:rsid w:val="00777A87"/>
    <w:rsid w:val="00777B5A"/>
    <w:rsid w:val="00777C8B"/>
    <w:rsid w:val="0078162D"/>
    <w:rsid w:val="00784BC6"/>
    <w:rsid w:val="007855B6"/>
    <w:rsid w:val="007903C4"/>
    <w:rsid w:val="0079057F"/>
    <w:rsid w:val="0079077A"/>
    <w:rsid w:val="00793882"/>
    <w:rsid w:val="00796F8D"/>
    <w:rsid w:val="007A004A"/>
    <w:rsid w:val="007A01D4"/>
    <w:rsid w:val="007A0DF0"/>
    <w:rsid w:val="007A480F"/>
    <w:rsid w:val="007A487E"/>
    <w:rsid w:val="007B2122"/>
    <w:rsid w:val="007B3C98"/>
    <w:rsid w:val="007B43F3"/>
    <w:rsid w:val="007B6037"/>
    <w:rsid w:val="007B6BCC"/>
    <w:rsid w:val="007C00D8"/>
    <w:rsid w:val="007C66E7"/>
    <w:rsid w:val="007C6F57"/>
    <w:rsid w:val="007C75A1"/>
    <w:rsid w:val="007C77E4"/>
    <w:rsid w:val="007D142F"/>
    <w:rsid w:val="007D345F"/>
    <w:rsid w:val="007D6D42"/>
    <w:rsid w:val="007D7AA5"/>
    <w:rsid w:val="007E0CC3"/>
    <w:rsid w:val="007E3A2E"/>
    <w:rsid w:val="007E5229"/>
    <w:rsid w:val="007E6EB9"/>
    <w:rsid w:val="007E6F64"/>
    <w:rsid w:val="007F0970"/>
    <w:rsid w:val="007F329B"/>
    <w:rsid w:val="007F37F9"/>
    <w:rsid w:val="007F3E5F"/>
    <w:rsid w:val="007F509B"/>
    <w:rsid w:val="007F709A"/>
    <w:rsid w:val="007F765B"/>
    <w:rsid w:val="00801927"/>
    <w:rsid w:val="00801A72"/>
    <w:rsid w:val="00801E72"/>
    <w:rsid w:val="00803D23"/>
    <w:rsid w:val="00804F3D"/>
    <w:rsid w:val="00807AFC"/>
    <w:rsid w:val="00812A1E"/>
    <w:rsid w:val="00813922"/>
    <w:rsid w:val="00814DFA"/>
    <w:rsid w:val="008160CB"/>
    <w:rsid w:val="0082115E"/>
    <w:rsid w:val="0082234E"/>
    <w:rsid w:val="008232AE"/>
    <w:rsid w:val="0082367E"/>
    <w:rsid w:val="00827079"/>
    <w:rsid w:val="00827564"/>
    <w:rsid w:val="008309B6"/>
    <w:rsid w:val="0083455A"/>
    <w:rsid w:val="008364B8"/>
    <w:rsid w:val="00837644"/>
    <w:rsid w:val="00837A97"/>
    <w:rsid w:val="00837D7A"/>
    <w:rsid w:val="00837DA2"/>
    <w:rsid w:val="00837F66"/>
    <w:rsid w:val="0084148D"/>
    <w:rsid w:val="00841E9B"/>
    <w:rsid w:val="00842FAF"/>
    <w:rsid w:val="0084484A"/>
    <w:rsid w:val="008458B8"/>
    <w:rsid w:val="008465C6"/>
    <w:rsid w:val="00853522"/>
    <w:rsid w:val="00856A8E"/>
    <w:rsid w:val="00857D3D"/>
    <w:rsid w:val="00860554"/>
    <w:rsid w:val="00860F7E"/>
    <w:rsid w:val="00862A9A"/>
    <w:rsid w:val="008633C2"/>
    <w:rsid w:val="00863CB8"/>
    <w:rsid w:val="0086771B"/>
    <w:rsid w:val="0087250D"/>
    <w:rsid w:val="008739DC"/>
    <w:rsid w:val="00875F23"/>
    <w:rsid w:val="00880F4F"/>
    <w:rsid w:val="008824DA"/>
    <w:rsid w:val="008853C6"/>
    <w:rsid w:val="008860EB"/>
    <w:rsid w:val="00886D13"/>
    <w:rsid w:val="00887D09"/>
    <w:rsid w:val="0089046D"/>
    <w:rsid w:val="0089226C"/>
    <w:rsid w:val="0089418D"/>
    <w:rsid w:val="00894ABD"/>
    <w:rsid w:val="00894C2E"/>
    <w:rsid w:val="00897365"/>
    <w:rsid w:val="00897BB5"/>
    <w:rsid w:val="008A0D9D"/>
    <w:rsid w:val="008A1889"/>
    <w:rsid w:val="008A1E9A"/>
    <w:rsid w:val="008A28D2"/>
    <w:rsid w:val="008A39A7"/>
    <w:rsid w:val="008A3F84"/>
    <w:rsid w:val="008B07C5"/>
    <w:rsid w:val="008B1426"/>
    <w:rsid w:val="008B1F40"/>
    <w:rsid w:val="008B254C"/>
    <w:rsid w:val="008B2FD7"/>
    <w:rsid w:val="008B364C"/>
    <w:rsid w:val="008B46EA"/>
    <w:rsid w:val="008B4726"/>
    <w:rsid w:val="008B55B5"/>
    <w:rsid w:val="008B620E"/>
    <w:rsid w:val="008B7AFB"/>
    <w:rsid w:val="008B7C41"/>
    <w:rsid w:val="008C13B4"/>
    <w:rsid w:val="008C228F"/>
    <w:rsid w:val="008C2654"/>
    <w:rsid w:val="008C4D94"/>
    <w:rsid w:val="008C5D70"/>
    <w:rsid w:val="008D141E"/>
    <w:rsid w:val="008D2163"/>
    <w:rsid w:val="008D34F6"/>
    <w:rsid w:val="008D5AD6"/>
    <w:rsid w:val="008D65B8"/>
    <w:rsid w:val="008D7038"/>
    <w:rsid w:val="008E210E"/>
    <w:rsid w:val="008E323B"/>
    <w:rsid w:val="008E413E"/>
    <w:rsid w:val="008E4326"/>
    <w:rsid w:val="008E5016"/>
    <w:rsid w:val="008E5416"/>
    <w:rsid w:val="008F1E02"/>
    <w:rsid w:val="008F53C0"/>
    <w:rsid w:val="008F563D"/>
    <w:rsid w:val="008F5E7A"/>
    <w:rsid w:val="008F6AE3"/>
    <w:rsid w:val="00901B47"/>
    <w:rsid w:val="00901E00"/>
    <w:rsid w:val="009020DF"/>
    <w:rsid w:val="009037F8"/>
    <w:rsid w:val="00903A74"/>
    <w:rsid w:val="00906EBF"/>
    <w:rsid w:val="00907195"/>
    <w:rsid w:val="009071EC"/>
    <w:rsid w:val="009114F0"/>
    <w:rsid w:val="0091624A"/>
    <w:rsid w:val="00916C0B"/>
    <w:rsid w:val="00922459"/>
    <w:rsid w:val="00924941"/>
    <w:rsid w:val="00925251"/>
    <w:rsid w:val="00925D9D"/>
    <w:rsid w:val="00930B1A"/>
    <w:rsid w:val="00930C7E"/>
    <w:rsid w:val="009319BD"/>
    <w:rsid w:val="00932EDC"/>
    <w:rsid w:val="00934624"/>
    <w:rsid w:val="00937106"/>
    <w:rsid w:val="0094238E"/>
    <w:rsid w:val="00944490"/>
    <w:rsid w:val="00944B09"/>
    <w:rsid w:val="00944C89"/>
    <w:rsid w:val="009453F7"/>
    <w:rsid w:val="009511A4"/>
    <w:rsid w:val="00952A79"/>
    <w:rsid w:val="009549B7"/>
    <w:rsid w:val="00956225"/>
    <w:rsid w:val="0095788E"/>
    <w:rsid w:val="009603D7"/>
    <w:rsid w:val="00962FCC"/>
    <w:rsid w:val="009649B2"/>
    <w:rsid w:val="009714B8"/>
    <w:rsid w:val="00972F5A"/>
    <w:rsid w:val="00974651"/>
    <w:rsid w:val="00976035"/>
    <w:rsid w:val="00981144"/>
    <w:rsid w:val="00982BFA"/>
    <w:rsid w:val="00986ABC"/>
    <w:rsid w:val="009870E3"/>
    <w:rsid w:val="0098768A"/>
    <w:rsid w:val="00987DFE"/>
    <w:rsid w:val="0099105E"/>
    <w:rsid w:val="0099555B"/>
    <w:rsid w:val="00995752"/>
    <w:rsid w:val="0099613D"/>
    <w:rsid w:val="00997FE8"/>
    <w:rsid w:val="009A1CA4"/>
    <w:rsid w:val="009A286D"/>
    <w:rsid w:val="009A4B93"/>
    <w:rsid w:val="009A5E65"/>
    <w:rsid w:val="009A653C"/>
    <w:rsid w:val="009A6FC0"/>
    <w:rsid w:val="009A7CD9"/>
    <w:rsid w:val="009B1FDA"/>
    <w:rsid w:val="009B22E3"/>
    <w:rsid w:val="009B2B59"/>
    <w:rsid w:val="009B4192"/>
    <w:rsid w:val="009B5D7E"/>
    <w:rsid w:val="009C0F6A"/>
    <w:rsid w:val="009C26E2"/>
    <w:rsid w:val="009C4867"/>
    <w:rsid w:val="009C662D"/>
    <w:rsid w:val="009C69E9"/>
    <w:rsid w:val="009C700D"/>
    <w:rsid w:val="009D0004"/>
    <w:rsid w:val="009D08BF"/>
    <w:rsid w:val="009D19B4"/>
    <w:rsid w:val="009D2027"/>
    <w:rsid w:val="009D4CC0"/>
    <w:rsid w:val="009E21DE"/>
    <w:rsid w:val="009E3846"/>
    <w:rsid w:val="009E40B6"/>
    <w:rsid w:val="009E5516"/>
    <w:rsid w:val="009E5A41"/>
    <w:rsid w:val="009E6097"/>
    <w:rsid w:val="009E74E2"/>
    <w:rsid w:val="009E74EA"/>
    <w:rsid w:val="009F17CE"/>
    <w:rsid w:val="009F1884"/>
    <w:rsid w:val="009F26F3"/>
    <w:rsid w:val="009F2785"/>
    <w:rsid w:val="009F42A5"/>
    <w:rsid w:val="009F5581"/>
    <w:rsid w:val="009F7E62"/>
    <w:rsid w:val="00A00A11"/>
    <w:rsid w:val="00A0324F"/>
    <w:rsid w:val="00A04E97"/>
    <w:rsid w:val="00A07A95"/>
    <w:rsid w:val="00A14BA3"/>
    <w:rsid w:val="00A150B1"/>
    <w:rsid w:val="00A21EAA"/>
    <w:rsid w:val="00A23EF1"/>
    <w:rsid w:val="00A24086"/>
    <w:rsid w:val="00A257CE"/>
    <w:rsid w:val="00A25950"/>
    <w:rsid w:val="00A2620C"/>
    <w:rsid w:val="00A262BE"/>
    <w:rsid w:val="00A26AE9"/>
    <w:rsid w:val="00A30973"/>
    <w:rsid w:val="00A30D7A"/>
    <w:rsid w:val="00A3183A"/>
    <w:rsid w:val="00A32BB7"/>
    <w:rsid w:val="00A32FFC"/>
    <w:rsid w:val="00A33476"/>
    <w:rsid w:val="00A34ACA"/>
    <w:rsid w:val="00A36DAD"/>
    <w:rsid w:val="00A37B4A"/>
    <w:rsid w:val="00A37E35"/>
    <w:rsid w:val="00A407A2"/>
    <w:rsid w:val="00A41E48"/>
    <w:rsid w:val="00A435BF"/>
    <w:rsid w:val="00A43AB7"/>
    <w:rsid w:val="00A4414A"/>
    <w:rsid w:val="00A445F0"/>
    <w:rsid w:val="00A44967"/>
    <w:rsid w:val="00A4689F"/>
    <w:rsid w:val="00A46D45"/>
    <w:rsid w:val="00A50E30"/>
    <w:rsid w:val="00A52A41"/>
    <w:rsid w:val="00A52AB3"/>
    <w:rsid w:val="00A53767"/>
    <w:rsid w:val="00A5645A"/>
    <w:rsid w:val="00A56CAA"/>
    <w:rsid w:val="00A61229"/>
    <w:rsid w:val="00A61BAA"/>
    <w:rsid w:val="00A61DBD"/>
    <w:rsid w:val="00A62351"/>
    <w:rsid w:val="00A65721"/>
    <w:rsid w:val="00A66D9B"/>
    <w:rsid w:val="00A66FF0"/>
    <w:rsid w:val="00A73032"/>
    <w:rsid w:val="00A738A0"/>
    <w:rsid w:val="00A753DB"/>
    <w:rsid w:val="00A76D1A"/>
    <w:rsid w:val="00A771C9"/>
    <w:rsid w:val="00A813AD"/>
    <w:rsid w:val="00A83403"/>
    <w:rsid w:val="00A84690"/>
    <w:rsid w:val="00A87229"/>
    <w:rsid w:val="00A87810"/>
    <w:rsid w:val="00A87D42"/>
    <w:rsid w:val="00A94C09"/>
    <w:rsid w:val="00AA0D40"/>
    <w:rsid w:val="00AA2B9E"/>
    <w:rsid w:val="00AA6437"/>
    <w:rsid w:val="00AA6783"/>
    <w:rsid w:val="00AB1733"/>
    <w:rsid w:val="00AB36E4"/>
    <w:rsid w:val="00AC135C"/>
    <w:rsid w:val="00AC20E2"/>
    <w:rsid w:val="00AC3587"/>
    <w:rsid w:val="00AC365C"/>
    <w:rsid w:val="00AC3DAF"/>
    <w:rsid w:val="00AC5D49"/>
    <w:rsid w:val="00AC6457"/>
    <w:rsid w:val="00AC7084"/>
    <w:rsid w:val="00AC7290"/>
    <w:rsid w:val="00AC7A5A"/>
    <w:rsid w:val="00AD34A2"/>
    <w:rsid w:val="00AD5E15"/>
    <w:rsid w:val="00AD6258"/>
    <w:rsid w:val="00AD7CB5"/>
    <w:rsid w:val="00AE1E6F"/>
    <w:rsid w:val="00AE21B8"/>
    <w:rsid w:val="00AE21FB"/>
    <w:rsid w:val="00AE381E"/>
    <w:rsid w:val="00AE3B03"/>
    <w:rsid w:val="00AE3D87"/>
    <w:rsid w:val="00AE5F12"/>
    <w:rsid w:val="00AE6127"/>
    <w:rsid w:val="00AE615C"/>
    <w:rsid w:val="00AE7879"/>
    <w:rsid w:val="00AF1E53"/>
    <w:rsid w:val="00AF279D"/>
    <w:rsid w:val="00AF39B0"/>
    <w:rsid w:val="00AF3B7B"/>
    <w:rsid w:val="00AF43AA"/>
    <w:rsid w:val="00AF4935"/>
    <w:rsid w:val="00AF76BB"/>
    <w:rsid w:val="00AF7957"/>
    <w:rsid w:val="00B0512D"/>
    <w:rsid w:val="00B054C9"/>
    <w:rsid w:val="00B173A0"/>
    <w:rsid w:val="00B21526"/>
    <w:rsid w:val="00B24666"/>
    <w:rsid w:val="00B24CF7"/>
    <w:rsid w:val="00B24D58"/>
    <w:rsid w:val="00B271EA"/>
    <w:rsid w:val="00B348F7"/>
    <w:rsid w:val="00B36D5A"/>
    <w:rsid w:val="00B401A9"/>
    <w:rsid w:val="00B416D2"/>
    <w:rsid w:val="00B41E04"/>
    <w:rsid w:val="00B42871"/>
    <w:rsid w:val="00B43E67"/>
    <w:rsid w:val="00B45A4F"/>
    <w:rsid w:val="00B46568"/>
    <w:rsid w:val="00B474A9"/>
    <w:rsid w:val="00B477E8"/>
    <w:rsid w:val="00B53C51"/>
    <w:rsid w:val="00B553F6"/>
    <w:rsid w:val="00B55B92"/>
    <w:rsid w:val="00B57292"/>
    <w:rsid w:val="00B5798E"/>
    <w:rsid w:val="00B61AEE"/>
    <w:rsid w:val="00B629C6"/>
    <w:rsid w:val="00B633AF"/>
    <w:rsid w:val="00B64AD8"/>
    <w:rsid w:val="00B64FA1"/>
    <w:rsid w:val="00B67797"/>
    <w:rsid w:val="00B67E5F"/>
    <w:rsid w:val="00B70F4B"/>
    <w:rsid w:val="00B71153"/>
    <w:rsid w:val="00B71D81"/>
    <w:rsid w:val="00B73F2D"/>
    <w:rsid w:val="00B74E6A"/>
    <w:rsid w:val="00B75073"/>
    <w:rsid w:val="00B80D70"/>
    <w:rsid w:val="00B83A11"/>
    <w:rsid w:val="00B84708"/>
    <w:rsid w:val="00B959C1"/>
    <w:rsid w:val="00B95A3A"/>
    <w:rsid w:val="00B95DDB"/>
    <w:rsid w:val="00B97A8C"/>
    <w:rsid w:val="00BA5045"/>
    <w:rsid w:val="00BB12E1"/>
    <w:rsid w:val="00BB1333"/>
    <w:rsid w:val="00BB137B"/>
    <w:rsid w:val="00BB24DC"/>
    <w:rsid w:val="00BB382C"/>
    <w:rsid w:val="00BB3AFA"/>
    <w:rsid w:val="00BB4671"/>
    <w:rsid w:val="00BB51FF"/>
    <w:rsid w:val="00BB573F"/>
    <w:rsid w:val="00BB7B91"/>
    <w:rsid w:val="00BC0B5D"/>
    <w:rsid w:val="00BC2A1C"/>
    <w:rsid w:val="00BC3C48"/>
    <w:rsid w:val="00BC5F56"/>
    <w:rsid w:val="00BC713A"/>
    <w:rsid w:val="00BC7EEE"/>
    <w:rsid w:val="00BD57B2"/>
    <w:rsid w:val="00BD59C3"/>
    <w:rsid w:val="00BD645E"/>
    <w:rsid w:val="00BD71D4"/>
    <w:rsid w:val="00BD7348"/>
    <w:rsid w:val="00BE0415"/>
    <w:rsid w:val="00BE1F66"/>
    <w:rsid w:val="00BE6470"/>
    <w:rsid w:val="00BE6F05"/>
    <w:rsid w:val="00BE7CE5"/>
    <w:rsid w:val="00BF0D20"/>
    <w:rsid w:val="00BF37D9"/>
    <w:rsid w:val="00BF4DAB"/>
    <w:rsid w:val="00C005D6"/>
    <w:rsid w:val="00C0115F"/>
    <w:rsid w:val="00C02D1E"/>
    <w:rsid w:val="00C04909"/>
    <w:rsid w:val="00C05051"/>
    <w:rsid w:val="00C05506"/>
    <w:rsid w:val="00C13710"/>
    <w:rsid w:val="00C14F13"/>
    <w:rsid w:val="00C230DA"/>
    <w:rsid w:val="00C23727"/>
    <w:rsid w:val="00C25D73"/>
    <w:rsid w:val="00C30FA7"/>
    <w:rsid w:val="00C340DD"/>
    <w:rsid w:val="00C346AC"/>
    <w:rsid w:val="00C3569B"/>
    <w:rsid w:val="00C36B3B"/>
    <w:rsid w:val="00C423AC"/>
    <w:rsid w:val="00C43A8C"/>
    <w:rsid w:val="00C45DAE"/>
    <w:rsid w:val="00C47FF7"/>
    <w:rsid w:val="00C5069E"/>
    <w:rsid w:val="00C50D6D"/>
    <w:rsid w:val="00C50DF8"/>
    <w:rsid w:val="00C57572"/>
    <w:rsid w:val="00C57640"/>
    <w:rsid w:val="00C57FE2"/>
    <w:rsid w:val="00C7133D"/>
    <w:rsid w:val="00C71D60"/>
    <w:rsid w:val="00C729CA"/>
    <w:rsid w:val="00C74E70"/>
    <w:rsid w:val="00C77A77"/>
    <w:rsid w:val="00C83C0C"/>
    <w:rsid w:val="00C84DE1"/>
    <w:rsid w:val="00C85173"/>
    <w:rsid w:val="00C860EB"/>
    <w:rsid w:val="00C86E0C"/>
    <w:rsid w:val="00C91124"/>
    <w:rsid w:val="00C922A2"/>
    <w:rsid w:val="00C94468"/>
    <w:rsid w:val="00C95329"/>
    <w:rsid w:val="00C953B8"/>
    <w:rsid w:val="00C96262"/>
    <w:rsid w:val="00C9718B"/>
    <w:rsid w:val="00CA271C"/>
    <w:rsid w:val="00CA2D48"/>
    <w:rsid w:val="00CA31F8"/>
    <w:rsid w:val="00CA38DE"/>
    <w:rsid w:val="00CA4D1D"/>
    <w:rsid w:val="00CA5790"/>
    <w:rsid w:val="00CA57EE"/>
    <w:rsid w:val="00CA6642"/>
    <w:rsid w:val="00CA7CAA"/>
    <w:rsid w:val="00CB2B07"/>
    <w:rsid w:val="00CB2C22"/>
    <w:rsid w:val="00CB51FD"/>
    <w:rsid w:val="00CB7E99"/>
    <w:rsid w:val="00CC311C"/>
    <w:rsid w:val="00CC44F9"/>
    <w:rsid w:val="00CC45A3"/>
    <w:rsid w:val="00CC5793"/>
    <w:rsid w:val="00CC6717"/>
    <w:rsid w:val="00CC695A"/>
    <w:rsid w:val="00CC717D"/>
    <w:rsid w:val="00CC7C99"/>
    <w:rsid w:val="00CC7DF1"/>
    <w:rsid w:val="00CD2D22"/>
    <w:rsid w:val="00CD4BBF"/>
    <w:rsid w:val="00CD7171"/>
    <w:rsid w:val="00CD7D91"/>
    <w:rsid w:val="00CE0723"/>
    <w:rsid w:val="00CE07B3"/>
    <w:rsid w:val="00CE14F9"/>
    <w:rsid w:val="00CE1F49"/>
    <w:rsid w:val="00CE244F"/>
    <w:rsid w:val="00CE2EC9"/>
    <w:rsid w:val="00CE3B1A"/>
    <w:rsid w:val="00CE68B3"/>
    <w:rsid w:val="00CE74A8"/>
    <w:rsid w:val="00CE7C47"/>
    <w:rsid w:val="00CF1BFF"/>
    <w:rsid w:val="00CF2450"/>
    <w:rsid w:val="00CF6B76"/>
    <w:rsid w:val="00D00C3C"/>
    <w:rsid w:val="00D04E2D"/>
    <w:rsid w:val="00D052AB"/>
    <w:rsid w:val="00D06DEA"/>
    <w:rsid w:val="00D10971"/>
    <w:rsid w:val="00D10C70"/>
    <w:rsid w:val="00D11120"/>
    <w:rsid w:val="00D11D7D"/>
    <w:rsid w:val="00D126B3"/>
    <w:rsid w:val="00D14E98"/>
    <w:rsid w:val="00D15751"/>
    <w:rsid w:val="00D169B1"/>
    <w:rsid w:val="00D201D5"/>
    <w:rsid w:val="00D26FB4"/>
    <w:rsid w:val="00D3147C"/>
    <w:rsid w:val="00D31FEC"/>
    <w:rsid w:val="00D32C73"/>
    <w:rsid w:val="00D374A3"/>
    <w:rsid w:val="00D401AF"/>
    <w:rsid w:val="00D408E1"/>
    <w:rsid w:val="00D4093B"/>
    <w:rsid w:val="00D41706"/>
    <w:rsid w:val="00D477E5"/>
    <w:rsid w:val="00D50944"/>
    <w:rsid w:val="00D51DCD"/>
    <w:rsid w:val="00D52784"/>
    <w:rsid w:val="00D5367D"/>
    <w:rsid w:val="00D54161"/>
    <w:rsid w:val="00D56B22"/>
    <w:rsid w:val="00D5723A"/>
    <w:rsid w:val="00D57D2D"/>
    <w:rsid w:val="00D57D4A"/>
    <w:rsid w:val="00D60021"/>
    <w:rsid w:val="00D610F3"/>
    <w:rsid w:val="00D630F7"/>
    <w:rsid w:val="00D6588B"/>
    <w:rsid w:val="00D663BA"/>
    <w:rsid w:val="00D66767"/>
    <w:rsid w:val="00D66FE6"/>
    <w:rsid w:val="00D67E97"/>
    <w:rsid w:val="00D72DF5"/>
    <w:rsid w:val="00D73FDC"/>
    <w:rsid w:val="00D75CF5"/>
    <w:rsid w:val="00D772FD"/>
    <w:rsid w:val="00D801B2"/>
    <w:rsid w:val="00D82356"/>
    <w:rsid w:val="00D84379"/>
    <w:rsid w:val="00D876D5"/>
    <w:rsid w:val="00D90830"/>
    <w:rsid w:val="00D9198D"/>
    <w:rsid w:val="00D933DF"/>
    <w:rsid w:val="00D93A25"/>
    <w:rsid w:val="00D9489F"/>
    <w:rsid w:val="00D94CA1"/>
    <w:rsid w:val="00D97E94"/>
    <w:rsid w:val="00DA14F5"/>
    <w:rsid w:val="00DA1E93"/>
    <w:rsid w:val="00DA25FB"/>
    <w:rsid w:val="00DA2AE3"/>
    <w:rsid w:val="00DA3940"/>
    <w:rsid w:val="00DA3CBE"/>
    <w:rsid w:val="00DA5B89"/>
    <w:rsid w:val="00DA662B"/>
    <w:rsid w:val="00DB0DD1"/>
    <w:rsid w:val="00DB2F4B"/>
    <w:rsid w:val="00DB379E"/>
    <w:rsid w:val="00DB3BB6"/>
    <w:rsid w:val="00DB4221"/>
    <w:rsid w:val="00DB6188"/>
    <w:rsid w:val="00DC128C"/>
    <w:rsid w:val="00DC3A5D"/>
    <w:rsid w:val="00DC4C3A"/>
    <w:rsid w:val="00DD03D9"/>
    <w:rsid w:val="00DD1AA7"/>
    <w:rsid w:val="00DD1F7C"/>
    <w:rsid w:val="00DD259D"/>
    <w:rsid w:val="00DD2C13"/>
    <w:rsid w:val="00DD505C"/>
    <w:rsid w:val="00DD5896"/>
    <w:rsid w:val="00DE1E73"/>
    <w:rsid w:val="00DE3160"/>
    <w:rsid w:val="00DE5384"/>
    <w:rsid w:val="00DF0634"/>
    <w:rsid w:val="00DF2BC3"/>
    <w:rsid w:val="00DF5CD8"/>
    <w:rsid w:val="00DF6A4F"/>
    <w:rsid w:val="00DF7CFF"/>
    <w:rsid w:val="00DF7E58"/>
    <w:rsid w:val="00E02708"/>
    <w:rsid w:val="00E07CB6"/>
    <w:rsid w:val="00E10AD1"/>
    <w:rsid w:val="00E1124D"/>
    <w:rsid w:val="00E115D3"/>
    <w:rsid w:val="00E11D50"/>
    <w:rsid w:val="00E12D6C"/>
    <w:rsid w:val="00E1488B"/>
    <w:rsid w:val="00E156D3"/>
    <w:rsid w:val="00E17261"/>
    <w:rsid w:val="00E202F6"/>
    <w:rsid w:val="00E22831"/>
    <w:rsid w:val="00E2500A"/>
    <w:rsid w:val="00E26ABE"/>
    <w:rsid w:val="00E27807"/>
    <w:rsid w:val="00E27AB9"/>
    <w:rsid w:val="00E304AB"/>
    <w:rsid w:val="00E330E3"/>
    <w:rsid w:val="00E33C0D"/>
    <w:rsid w:val="00E34E16"/>
    <w:rsid w:val="00E3542C"/>
    <w:rsid w:val="00E4080E"/>
    <w:rsid w:val="00E40E59"/>
    <w:rsid w:val="00E4176B"/>
    <w:rsid w:val="00E42C27"/>
    <w:rsid w:val="00E42D41"/>
    <w:rsid w:val="00E44DB8"/>
    <w:rsid w:val="00E47C95"/>
    <w:rsid w:val="00E5284E"/>
    <w:rsid w:val="00E5356A"/>
    <w:rsid w:val="00E5378B"/>
    <w:rsid w:val="00E53959"/>
    <w:rsid w:val="00E53B7F"/>
    <w:rsid w:val="00E5437F"/>
    <w:rsid w:val="00E57242"/>
    <w:rsid w:val="00E60539"/>
    <w:rsid w:val="00E65CB9"/>
    <w:rsid w:val="00E66B63"/>
    <w:rsid w:val="00E67338"/>
    <w:rsid w:val="00E678CB"/>
    <w:rsid w:val="00E709AC"/>
    <w:rsid w:val="00E718E4"/>
    <w:rsid w:val="00E737BA"/>
    <w:rsid w:val="00E73DC6"/>
    <w:rsid w:val="00E758C0"/>
    <w:rsid w:val="00E76058"/>
    <w:rsid w:val="00E76D65"/>
    <w:rsid w:val="00E779D4"/>
    <w:rsid w:val="00E815C3"/>
    <w:rsid w:val="00E82083"/>
    <w:rsid w:val="00E8282E"/>
    <w:rsid w:val="00E83BA4"/>
    <w:rsid w:val="00E86837"/>
    <w:rsid w:val="00E93690"/>
    <w:rsid w:val="00E960A3"/>
    <w:rsid w:val="00E9721D"/>
    <w:rsid w:val="00EA1ADD"/>
    <w:rsid w:val="00EA4382"/>
    <w:rsid w:val="00EA6C77"/>
    <w:rsid w:val="00EA6E08"/>
    <w:rsid w:val="00EB1040"/>
    <w:rsid w:val="00EB405E"/>
    <w:rsid w:val="00EB5B83"/>
    <w:rsid w:val="00EB6963"/>
    <w:rsid w:val="00EB6B55"/>
    <w:rsid w:val="00EB6BC9"/>
    <w:rsid w:val="00EB75DE"/>
    <w:rsid w:val="00EC270D"/>
    <w:rsid w:val="00EC5606"/>
    <w:rsid w:val="00EC6954"/>
    <w:rsid w:val="00EC7169"/>
    <w:rsid w:val="00ED1A79"/>
    <w:rsid w:val="00ED43F6"/>
    <w:rsid w:val="00ED488B"/>
    <w:rsid w:val="00ED532D"/>
    <w:rsid w:val="00ED693D"/>
    <w:rsid w:val="00ED6CC7"/>
    <w:rsid w:val="00ED78DD"/>
    <w:rsid w:val="00ED7C31"/>
    <w:rsid w:val="00EE3A1B"/>
    <w:rsid w:val="00EE49AC"/>
    <w:rsid w:val="00EE5C68"/>
    <w:rsid w:val="00EE5CDA"/>
    <w:rsid w:val="00EE614C"/>
    <w:rsid w:val="00EE7B3D"/>
    <w:rsid w:val="00EF0013"/>
    <w:rsid w:val="00EF39B0"/>
    <w:rsid w:val="00EF4178"/>
    <w:rsid w:val="00EF4939"/>
    <w:rsid w:val="00EF4E53"/>
    <w:rsid w:val="00EF4F79"/>
    <w:rsid w:val="00F00761"/>
    <w:rsid w:val="00F01345"/>
    <w:rsid w:val="00F020D6"/>
    <w:rsid w:val="00F02470"/>
    <w:rsid w:val="00F05D5E"/>
    <w:rsid w:val="00F10BBE"/>
    <w:rsid w:val="00F111E7"/>
    <w:rsid w:val="00F118AD"/>
    <w:rsid w:val="00F12A4C"/>
    <w:rsid w:val="00F241D7"/>
    <w:rsid w:val="00F265A6"/>
    <w:rsid w:val="00F27590"/>
    <w:rsid w:val="00F3146E"/>
    <w:rsid w:val="00F31730"/>
    <w:rsid w:val="00F335C8"/>
    <w:rsid w:val="00F3468D"/>
    <w:rsid w:val="00F35FB8"/>
    <w:rsid w:val="00F361C4"/>
    <w:rsid w:val="00F36206"/>
    <w:rsid w:val="00F36EFE"/>
    <w:rsid w:val="00F423EE"/>
    <w:rsid w:val="00F42715"/>
    <w:rsid w:val="00F43500"/>
    <w:rsid w:val="00F440A6"/>
    <w:rsid w:val="00F51079"/>
    <w:rsid w:val="00F52FAE"/>
    <w:rsid w:val="00F555FB"/>
    <w:rsid w:val="00F55B2D"/>
    <w:rsid w:val="00F5696C"/>
    <w:rsid w:val="00F56E56"/>
    <w:rsid w:val="00F571CE"/>
    <w:rsid w:val="00F57C6B"/>
    <w:rsid w:val="00F57D20"/>
    <w:rsid w:val="00F602AB"/>
    <w:rsid w:val="00F6264B"/>
    <w:rsid w:val="00F642A7"/>
    <w:rsid w:val="00F65623"/>
    <w:rsid w:val="00F675FB"/>
    <w:rsid w:val="00F67E5F"/>
    <w:rsid w:val="00F720AE"/>
    <w:rsid w:val="00F751E5"/>
    <w:rsid w:val="00F77446"/>
    <w:rsid w:val="00F774BC"/>
    <w:rsid w:val="00F828EA"/>
    <w:rsid w:val="00F82A89"/>
    <w:rsid w:val="00F83583"/>
    <w:rsid w:val="00F84968"/>
    <w:rsid w:val="00F85BEE"/>
    <w:rsid w:val="00F86061"/>
    <w:rsid w:val="00F870F3"/>
    <w:rsid w:val="00F92DAE"/>
    <w:rsid w:val="00F94578"/>
    <w:rsid w:val="00FA1056"/>
    <w:rsid w:val="00FA16F8"/>
    <w:rsid w:val="00FA1B65"/>
    <w:rsid w:val="00FA2A78"/>
    <w:rsid w:val="00FA34FE"/>
    <w:rsid w:val="00FA4155"/>
    <w:rsid w:val="00FA5A70"/>
    <w:rsid w:val="00FA6151"/>
    <w:rsid w:val="00FA695E"/>
    <w:rsid w:val="00FA7602"/>
    <w:rsid w:val="00FB0193"/>
    <w:rsid w:val="00FB15F2"/>
    <w:rsid w:val="00FB415B"/>
    <w:rsid w:val="00FB583D"/>
    <w:rsid w:val="00FB6054"/>
    <w:rsid w:val="00FC006E"/>
    <w:rsid w:val="00FC13EA"/>
    <w:rsid w:val="00FC1873"/>
    <w:rsid w:val="00FC2B52"/>
    <w:rsid w:val="00FC401D"/>
    <w:rsid w:val="00FD0923"/>
    <w:rsid w:val="00FD2012"/>
    <w:rsid w:val="00FD2D60"/>
    <w:rsid w:val="00FD3D1C"/>
    <w:rsid w:val="00FD5AB4"/>
    <w:rsid w:val="00FD7E69"/>
    <w:rsid w:val="00FE2649"/>
    <w:rsid w:val="00FE61A2"/>
    <w:rsid w:val="00FF36FB"/>
    <w:rsid w:val="00FF3E75"/>
    <w:rsid w:val="00FF4FEE"/>
    <w:rsid w:val="00FF5600"/>
    <w:rsid w:val="00FF6129"/>
    <w:rsid w:val="00FF6441"/>
    <w:rsid w:val="00FF71AD"/>
    <w:rsid w:val="00FF7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0B4C41"/>
  <w15:docId w15:val="{07B40874-F284-4D44-BF93-55FF0632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SimSun" w:hAnsi="Calibri" w:cs="font299"/>
      <w:sz w:val="22"/>
      <w:szCs w:val="22"/>
      <w:lang w:eastAsia="ar-SA"/>
    </w:rPr>
  </w:style>
  <w:style w:type="paragraph" w:styleId="1">
    <w:name w:val="heading 1"/>
    <w:basedOn w:val="a"/>
    <w:next w:val="a"/>
    <w:link w:val="10"/>
    <w:uiPriority w:val="9"/>
    <w:qFormat/>
    <w:rsid w:val="00013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232AE"/>
    <w:pPr>
      <w:suppressAutoHyphens w:val="0"/>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next w:val="a"/>
    <w:link w:val="30"/>
    <w:uiPriority w:val="9"/>
    <w:qFormat/>
    <w:rsid w:val="002D2AFD"/>
    <w:pPr>
      <w:keepNext/>
      <w:spacing w:before="240" w:after="60"/>
      <w:outlineLvl w:val="2"/>
    </w:pPr>
    <w:rPr>
      <w:rFonts w:ascii="Cambria" w:eastAsia="Times New Roman" w:hAnsi="Cambria" w:cs="Times New Roman"/>
      <w:b/>
      <w:bCs/>
      <w:sz w:val="26"/>
      <w:szCs w:val="26"/>
    </w:rPr>
  </w:style>
  <w:style w:type="paragraph" w:styleId="6">
    <w:name w:val="heading 6"/>
    <w:basedOn w:val="a"/>
    <w:next w:val="a"/>
    <w:link w:val="60"/>
    <w:uiPriority w:val="9"/>
    <w:qFormat/>
    <w:rsid w:val="00A36DAD"/>
    <w:pPr>
      <w:spacing w:before="240" w:after="60"/>
      <w:outlineLvl w:val="5"/>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a3">
    <w:name w:val="Текст выноски Знак"/>
    <w:rPr>
      <w:rFonts w:ascii="Segoe UI" w:hAnsi="Segoe UI" w:cs="Segoe UI"/>
      <w:sz w:val="18"/>
      <w:szCs w:val="18"/>
    </w:rPr>
  </w:style>
  <w:style w:type="character" w:styleId="a4">
    <w:name w:val="Hyperlink"/>
    <w:rPr>
      <w:color w:val="0000FF"/>
      <w:u w:val="single"/>
    </w:rPr>
  </w:style>
  <w:style w:type="paragraph" w:customStyle="1" w:styleId="12">
    <w:name w:val="Заголовок1"/>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15">
    <w:name w:val="Текст выноски1"/>
    <w:basedOn w:val="a"/>
    <w:pPr>
      <w:spacing w:after="0" w:line="100" w:lineRule="atLeast"/>
    </w:pPr>
    <w:rPr>
      <w:rFonts w:ascii="Segoe UI" w:hAnsi="Segoe UI" w:cs="Segoe UI"/>
      <w:sz w:val="18"/>
      <w:szCs w:val="18"/>
    </w:rPr>
  </w:style>
  <w:style w:type="paragraph" w:customStyle="1" w:styleId="NormalMK">
    <w:name w:val="Normal_MK"/>
    <w:pPr>
      <w:suppressAutoHyphens/>
      <w:spacing w:line="100" w:lineRule="atLeast"/>
      <w:ind w:firstLine="340"/>
      <w:jc w:val="both"/>
    </w:pPr>
    <w:rPr>
      <w:rFonts w:eastAsia="Times" w:cs="Times"/>
      <w:sz w:val="24"/>
      <w:lang w:eastAsia="ar-SA"/>
    </w:rPr>
  </w:style>
  <w:style w:type="paragraph" w:customStyle="1" w:styleId="RubrikaMK">
    <w:name w:val="Rubrika_MK"/>
    <w:basedOn w:val="NormalMK"/>
    <w:pPr>
      <w:ind w:firstLine="0"/>
      <w:jc w:val="center"/>
    </w:pPr>
    <w:rPr>
      <w:b/>
      <w:color w:val="808080"/>
    </w:rPr>
  </w:style>
  <w:style w:type="paragraph" w:customStyle="1" w:styleId="TitleMK">
    <w:name w:val="Title_MK"/>
    <w:basedOn w:val="NormalMK"/>
    <w:pPr>
      <w:ind w:firstLine="0"/>
      <w:jc w:val="center"/>
    </w:pPr>
    <w:rPr>
      <w:b/>
      <w:sz w:val="32"/>
    </w:rPr>
  </w:style>
  <w:style w:type="paragraph" w:customStyle="1" w:styleId="SubTitleMK">
    <w:name w:val="SubTitle_MK"/>
    <w:basedOn w:val="NormalMK"/>
    <w:pPr>
      <w:ind w:firstLine="0"/>
      <w:jc w:val="center"/>
    </w:pPr>
    <w:rPr>
      <w:b/>
      <w:color w:val="000080"/>
    </w:rPr>
  </w:style>
  <w:style w:type="paragraph" w:customStyle="1" w:styleId="16">
    <w:name w:val="Обычный (веб)1"/>
    <w:basedOn w:val="a"/>
    <w:pPr>
      <w:spacing w:before="150" w:after="150" w:line="100" w:lineRule="atLeast"/>
    </w:pPr>
    <w:rPr>
      <w:rFonts w:ascii="Times New Roman" w:eastAsia="Times New Roman" w:hAnsi="Times New Roman" w:cs="Times New Roman"/>
      <w:sz w:val="18"/>
      <w:szCs w:val="18"/>
    </w:rPr>
  </w:style>
  <w:style w:type="paragraph" w:customStyle="1" w:styleId="17">
    <w:name w:val="Без интервала1"/>
    <w:pPr>
      <w:suppressAutoHyphens/>
      <w:spacing w:line="100" w:lineRule="atLeast"/>
    </w:pPr>
    <w:rPr>
      <w:rFonts w:ascii="Calibri" w:eastAsia="SimSun" w:hAnsi="Calibri" w:cs="Calibri"/>
      <w:sz w:val="22"/>
      <w:szCs w:val="22"/>
      <w:lang w:eastAsia="ar-SA"/>
    </w:rPr>
  </w:style>
  <w:style w:type="character" w:customStyle="1" w:styleId="apple-converted-space">
    <w:name w:val="apple-converted-space"/>
    <w:rsid w:val="00A41E48"/>
  </w:style>
  <w:style w:type="character" w:styleId="a7">
    <w:name w:val="annotation reference"/>
    <w:uiPriority w:val="99"/>
    <w:semiHidden/>
    <w:unhideWhenUsed/>
    <w:rsid w:val="00F3146E"/>
    <w:rPr>
      <w:sz w:val="16"/>
      <w:szCs w:val="16"/>
    </w:rPr>
  </w:style>
  <w:style w:type="paragraph" w:styleId="a8">
    <w:name w:val="annotation text"/>
    <w:basedOn w:val="a"/>
    <w:link w:val="a9"/>
    <w:uiPriority w:val="99"/>
    <w:semiHidden/>
    <w:unhideWhenUsed/>
    <w:rsid w:val="00F3146E"/>
    <w:rPr>
      <w:sz w:val="20"/>
      <w:szCs w:val="20"/>
    </w:rPr>
  </w:style>
  <w:style w:type="character" w:customStyle="1" w:styleId="a9">
    <w:name w:val="Текст примечания Знак"/>
    <w:link w:val="a8"/>
    <w:uiPriority w:val="99"/>
    <w:semiHidden/>
    <w:rsid w:val="00F3146E"/>
    <w:rPr>
      <w:rFonts w:ascii="Calibri" w:eastAsia="SimSun" w:hAnsi="Calibri" w:cs="font299"/>
      <w:lang w:eastAsia="ar-SA"/>
    </w:rPr>
  </w:style>
  <w:style w:type="paragraph" w:styleId="aa">
    <w:name w:val="annotation subject"/>
    <w:basedOn w:val="a8"/>
    <w:next w:val="a8"/>
    <w:link w:val="ab"/>
    <w:uiPriority w:val="99"/>
    <w:semiHidden/>
    <w:unhideWhenUsed/>
    <w:rsid w:val="00F3146E"/>
    <w:rPr>
      <w:b/>
      <w:bCs/>
    </w:rPr>
  </w:style>
  <w:style w:type="character" w:customStyle="1" w:styleId="ab">
    <w:name w:val="Тема примечания Знак"/>
    <w:link w:val="aa"/>
    <w:uiPriority w:val="99"/>
    <w:semiHidden/>
    <w:rsid w:val="00F3146E"/>
    <w:rPr>
      <w:rFonts w:ascii="Calibri" w:eastAsia="SimSun" w:hAnsi="Calibri" w:cs="font299"/>
      <w:b/>
      <w:bCs/>
      <w:lang w:eastAsia="ar-SA"/>
    </w:rPr>
  </w:style>
  <w:style w:type="paragraph" w:styleId="ac">
    <w:name w:val="Balloon Text"/>
    <w:basedOn w:val="a"/>
    <w:link w:val="18"/>
    <w:uiPriority w:val="99"/>
    <w:semiHidden/>
    <w:unhideWhenUsed/>
    <w:rsid w:val="00F3146E"/>
    <w:pPr>
      <w:spacing w:after="0" w:line="240" w:lineRule="auto"/>
    </w:pPr>
    <w:rPr>
      <w:rFonts w:ascii="Segoe UI" w:hAnsi="Segoe UI" w:cs="Segoe UI"/>
      <w:sz w:val="18"/>
      <w:szCs w:val="18"/>
    </w:rPr>
  </w:style>
  <w:style w:type="character" w:customStyle="1" w:styleId="18">
    <w:name w:val="Текст выноски Знак1"/>
    <w:link w:val="ac"/>
    <w:uiPriority w:val="99"/>
    <w:semiHidden/>
    <w:rsid w:val="00F3146E"/>
    <w:rPr>
      <w:rFonts w:ascii="Segoe UI" w:eastAsia="SimSun" w:hAnsi="Segoe UI" w:cs="Segoe UI"/>
      <w:sz w:val="18"/>
      <w:szCs w:val="18"/>
      <w:lang w:eastAsia="ar-SA"/>
    </w:rPr>
  </w:style>
  <w:style w:type="character" w:customStyle="1" w:styleId="20">
    <w:name w:val="Заголовок 2 Знак"/>
    <w:link w:val="2"/>
    <w:uiPriority w:val="9"/>
    <w:semiHidden/>
    <w:rsid w:val="008232AE"/>
    <w:rPr>
      <w:rFonts w:eastAsia="Calibri"/>
      <w:b/>
      <w:bCs/>
      <w:sz w:val="36"/>
      <w:szCs w:val="36"/>
    </w:rPr>
  </w:style>
  <w:style w:type="paragraph" w:styleId="ad">
    <w:name w:val="Normal (Web)"/>
    <w:basedOn w:val="a"/>
    <w:uiPriority w:val="99"/>
    <w:unhideWhenUsed/>
    <w:rsid w:val="008232AE"/>
    <w:pPr>
      <w:suppressAutoHyphens w:val="0"/>
      <w:spacing w:after="0" w:line="240" w:lineRule="auto"/>
    </w:pPr>
    <w:rPr>
      <w:rFonts w:ascii="Times New Roman" w:eastAsia="Calibri" w:hAnsi="Times New Roman" w:cs="Times New Roman"/>
      <w:sz w:val="24"/>
      <w:szCs w:val="24"/>
      <w:lang w:eastAsia="ru-RU"/>
    </w:rPr>
  </w:style>
  <w:style w:type="character" w:styleId="ae">
    <w:name w:val="Strong"/>
    <w:uiPriority w:val="22"/>
    <w:qFormat/>
    <w:rsid w:val="008232AE"/>
    <w:rPr>
      <w:b/>
      <w:bCs/>
    </w:rPr>
  </w:style>
  <w:style w:type="character" w:customStyle="1" w:styleId="30">
    <w:name w:val="Заголовок 3 Знак"/>
    <w:link w:val="3"/>
    <w:uiPriority w:val="9"/>
    <w:semiHidden/>
    <w:rsid w:val="002D2AFD"/>
    <w:rPr>
      <w:rFonts w:ascii="Cambria" w:eastAsia="Times New Roman" w:hAnsi="Cambria" w:cs="Times New Roman"/>
      <w:b/>
      <w:bCs/>
      <w:sz w:val="26"/>
      <w:szCs w:val="26"/>
      <w:lang w:eastAsia="ar-SA"/>
    </w:rPr>
  </w:style>
  <w:style w:type="character" w:customStyle="1" w:styleId="60">
    <w:name w:val="Заголовок 6 Знак"/>
    <w:link w:val="6"/>
    <w:uiPriority w:val="9"/>
    <w:semiHidden/>
    <w:rsid w:val="00A36DAD"/>
    <w:rPr>
      <w:rFonts w:ascii="Calibri" w:eastAsia="Times New Roman" w:hAnsi="Calibri" w:cs="Times New Roman"/>
      <w:b/>
      <w:bCs/>
      <w:sz w:val="22"/>
      <w:szCs w:val="22"/>
      <w:lang w:eastAsia="ar-SA"/>
    </w:rPr>
  </w:style>
  <w:style w:type="paragraph" w:customStyle="1" w:styleId="-11">
    <w:name w:val="Цветной список - Акцент 11"/>
    <w:basedOn w:val="a"/>
    <w:uiPriority w:val="34"/>
    <w:qFormat/>
    <w:rsid w:val="001236F2"/>
    <w:pPr>
      <w:suppressAutoHyphens w:val="0"/>
      <w:spacing w:after="0" w:line="240" w:lineRule="auto"/>
      <w:ind w:left="720"/>
      <w:contextualSpacing/>
    </w:pPr>
    <w:rPr>
      <w:rFonts w:ascii="Times New Roman" w:eastAsia="Calibri" w:hAnsi="Times New Roman" w:cs="Times New Roman"/>
      <w:sz w:val="24"/>
      <w:szCs w:val="24"/>
      <w:lang w:eastAsia="ru-RU"/>
    </w:rPr>
  </w:style>
  <w:style w:type="table" w:styleId="af">
    <w:name w:val="Table Grid"/>
    <w:basedOn w:val="a1"/>
    <w:uiPriority w:val="59"/>
    <w:rsid w:val="0078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C86E0C"/>
    <w:pPr>
      <w:tabs>
        <w:tab w:val="center" w:pos="4677"/>
        <w:tab w:val="right" w:pos="9355"/>
      </w:tabs>
    </w:pPr>
  </w:style>
  <w:style w:type="character" w:customStyle="1" w:styleId="af1">
    <w:name w:val="Верхний колонтитул Знак"/>
    <w:link w:val="af0"/>
    <w:uiPriority w:val="99"/>
    <w:rsid w:val="00C86E0C"/>
    <w:rPr>
      <w:rFonts w:ascii="Calibri" w:eastAsia="SimSun" w:hAnsi="Calibri" w:cs="font299"/>
      <w:sz w:val="22"/>
      <w:szCs w:val="22"/>
      <w:lang w:eastAsia="ar-SA"/>
    </w:rPr>
  </w:style>
  <w:style w:type="paragraph" w:styleId="af2">
    <w:name w:val="footer"/>
    <w:basedOn w:val="a"/>
    <w:link w:val="af3"/>
    <w:uiPriority w:val="99"/>
    <w:unhideWhenUsed/>
    <w:rsid w:val="00C86E0C"/>
    <w:pPr>
      <w:tabs>
        <w:tab w:val="center" w:pos="4677"/>
        <w:tab w:val="right" w:pos="9355"/>
      </w:tabs>
    </w:pPr>
  </w:style>
  <w:style w:type="character" w:customStyle="1" w:styleId="af3">
    <w:name w:val="Нижний колонтитул Знак"/>
    <w:link w:val="af2"/>
    <w:uiPriority w:val="99"/>
    <w:rsid w:val="00C86E0C"/>
    <w:rPr>
      <w:rFonts w:ascii="Calibri" w:eastAsia="SimSun" w:hAnsi="Calibri" w:cs="font299"/>
      <w:sz w:val="22"/>
      <w:szCs w:val="22"/>
      <w:lang w:eastAsia="ar-SA"/>
    </w:rPr>
  </w:style>
  <w:style w:type="paragraph" w:styleId="af4">
    <w:name w:val="Plain Text"/>
    <w:basedOn w:val="a"/>
    <w:link w:val="af5"/>
    <w:uiPriority w:val="99"/>
    <w:semiHidden/>
    <w:unhideWhenUsed/>
    <w:rsid w:val="00A94C09"/>
    <w:pPr>
      <w:suppressAutoHyphens w:val="0"/>
      <w:spacing w:after="0" w:line="240" w:lineRule="auto"/>
    </w:pPr>
    <w:rPr>
      <w:rFonts w:eastAsia="Calibri" w:cs="Times New Roman"/>
      <w:szCs w:val="21"/>
      <w:lang w:eastAsia="en-US"/>
    </w:rPr>
  </w:style>
  <w:style w:type="character" w:customStyle="1" w:styleId="af5">
    <w:name w:val="Текст Знак"/>
    <w:link w:val="af4"/>
    <w:uiPriority w:val="99"/>
    <w:semiHidden/>
    <w:rsid w:val="00A94C09"/>
    <w:rPr>
      <w:rFonts w:ascii="Calibri" w:eastAsia="Calibri" w:hAnsi="Calibri"/>
      <w:sz w:val="22"/>
      <w:szCs w:val="21"/>
      <w:lang w:eastAsia="en-US"/>
    </w:rPr>
  </w:style>
  <w:style w:type="paragraph" w:styleId="af6">
    <w:name w:val="footnote text"/>
    <w:basedOn w:val="a"/>
    <w:link w:val="af7"/>
    <w:uiPriority w:val="99"/>
    <w:semiHidden/>
    <w:unhideWhenUsed/>
    <w:rsid w:val="001E1DDD"/>
    <w:rPr>
      <w:sz w:val="20"/>
      <w:szCs w:val="20"/>
    </w:rPr>
  </w:style>
  <w:style w:type="character" w:customStyle="1" w:styleId="af7">
    <w:name w:val="Текст сноски Знак"/>
    <w:link w:val="af6"/>
    <w:uiPriority w:val="99"/>
    <w:semiHidden/>
    <w:rsid w:val="001E1DDD"/>
    <w:rPr>
      <w:rFonts w:ascii="Calibri" w:eastAsia="SimSun" w:hAnsi="Calibri" w:cs="font299"/>
      <w:lang w:eastAsia="ar-SA"/>
    </w:rPr>
  </w:style>
  <w:style w:type="character" w:styleId="af8">
    <w:name w:val="footnote reference"/>
    <w:uiPriority w:val="99"/>
    <w:semiHidden/>
    <w:unhideWhenUsed/>
    <w:rsid w:val="001E1DDD"/>
    <w:rPr>
      <w:vertAlign w:val="superscript"/>
    </w:rPr>
  </w:style>
  <w:style w:type="character" w:customStyle="1" w:styleId="dxebase">
    <w:name w:val="dxebase"/>
    <w:rsid w:val="001E1DDD"/>
  </w:style>
  <w:style w:type="paragraph" w:styleId="af9">
    <w:name w:val="No Spacing"/>
    <w:uiPriority w:val="1"/>
    <w:qFormat/>
    <w:rsid w:val="00163A85"/>
    <w:rPr>
      <w:rFonts w:ascii="Calibri" w:eastAsia="Calibri" w:hAnsi="Calibri"/>
      <w:sz w:val="22"/>
      <w:szCs w:val="22"/>
      <w:lang w:eastAsia="en-US"/>
    </w:rPr>
  </w:style>
  <w:style w:type="character" w:customStyle="1" w:styleId="10">
    <w:name w:val="Заголовок 1 Знак"/>
    <w:basedOn w:val="a0"/>
    <w:link w:val="1"/>
    <w:uiPriority w:val="9"/>
    <w:rsid w:val="0001321C"/>
    <w:rPr>
      <w:rFonts w:asciiTheme="majorHAnsi" w:eastAsiaTheme="majorEastAsia" w:hAnsiTheme="majorHAnsi" w:cstheme="majorBidi"/>
      <w:color w:val="2E74B5" w:themeColor="accent1" w:themeShade="BF"/>
      <w:sz w:val="32"/>
      <w:szCs w:val="32"/>
      <w:lang w:eastAsia="ar-SA"/>
    </w:rPr>
  </w:style>
  <w:style w:type="paragraph" w:customStyle="1" w:styleId="NormalExport">
    <w:name w:val="Normal_Export"/>
    <w:basedOn w:val="a"/>
    <w:next w:val="a"/>
    <w:qFormat/>
    <w:rsid w:val="004519B9"/>
    <w:pPr>
      <w:suppressAutoHyphens w:val="0"/>
      <w:spacing w:after="120" w:line="240" w:lineRule="auto"/>
      <w:jc w:val="both"/>
    </w:pPr>
    <w:rPr>
      <w:rFonts w:ascii="Arial" w:eastAsia="Arial" w:hAnsi="Arial" w:cs="Arial"/>
      <w:color w:val="000000"/>
      <w:sz w:val="20"/>
      <w:szCs w:val="20"/>
      <w:lang w:eastAsia="ru-RU"/>
    </w:rPr>
  </w:style>
  <w:style w:type="paragraph" w:customStyle="1" w:styleId="19">
    <w:name w:val="Обычный1"/>
    <w:basedOn w:val="a"/>
    <w:rsid w:val="000470D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har">
    <w:name w:val="normal__char"/>
    <w:rsid w:val="000470D3"/>
  </w:style>
  <w:style w:type="paragraph" w:customStyle="1" w:styleId="article-renderblock">
    <w:name w:val="article-render__block"/>
    <w:basedOn w:val="a"/>
    <w:rsid w:val="009C0F6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mrcssattrmrcssattrmrcssattrmrcssattrmrcssattrmrcssattr">
    <w:name w:val="msonormal_mr_css_attr_mr_css_attr_mr_css_attr_mr_css_attr_mr_css_attr_mr_css_attr_mr_css_attr"/>
    <w:basedOn w:val="a"/>
    <w:rsid w:val="009E6097"/>
    <w:pPr>
      <w:suppressAutoHyphens w:val="0"/>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a">
    <w:name w:val="Нет"/>
    <w:rsid w:val="00047912"/>
  </w:style>
  <w:style w:type="character" w:customStyle="1" w:styleId="Hyperlink0">
    <w:name w:val="Hyperlink.0"/>
    <w:basedOn w:val="afa"/>
    <w:rsid w:val="00047912"/>
    <w:rPr>
      <w:rFonts w:ascii="Times New Roman" w:eastAsia="Times New Roman" w:hAnsi="Times New Roman" w:cs="Times New Roman"/>
      <w:outline w:val="0"/>
      <w:color w:val="0563C1"/>
      <w:u w:val="single" w:color="0563C1"/>
    </w:rPr>
  </w:style>
  <w:style w:type="character" w:customStyle="1" w:styleId="Afb">
    <w:name w:val="Нет A"/>
    <w:rsid w:val="00047912"/>
  </w:style>
  <w:style w:type="character" w:customStyle="1" w:styleId="Hyperlink1">
    <w:name w:val="Hyperlink.1"/>
    <w:basedOn w:val="afa"/>
    <w:rsid w:val="00047912"/>
    <w:rPr>
      <w:rFonts w:ascii="Times New Roman" w:eastAsia="Times New Roman" w:hAnsi="Times New Roman" w:cs="Times New Roman"/>
      <w:b/>
      <w:bCs/>
      <w:outline w:val="0"/>
      <w:color w:val="0000FF"/>
      <w:sz w:val="20"/>
      <w:szCs w:val="20"/>
      <w:u w:val="single" w:color="0000FF"/>
    </w:rPr>
  </w:style>
  <w:style w:type="paragraph" w:styleId="afc">
    <w:name w:val="Revision"/>
    <w:hidden/>
    <w:uiPriority w:val="99"/>
    <w:semiHidden/>
    <w:rsid w:val="002A6F8A"/>
    <w:rPr>
      <w:rFonts w:ascii="Calibri" w:eastAsia="SimSun" w:hAnsi="Calibri" w:cs="font299"/>
      <w:sz w:val="22"/>
      <w:szCs w:val="22"/>
      <w:lang w:eastAsia="ar-SA"/>
    </w:rPr>
  </w:style>
  <w:style w:type="character" w:styleId="afd">
    <w:name w:val="FollowedHyperlink"/>
    <w:basedOn w:val="a0"/>
    <w:uiPriority w:val="99"/>
    <w:semiHidden/>
    <w:unhideWhenUsed/>
    <w:rsid w:val="009B5D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772">
      <w:bodyDiv w:val="1"/>
      <w:marLeft w:val="0"/>
      <w:marRight w:val="0"/>
      <w:marTop w:val="0"/>
      <w:marBottom w:val="0"/>
      <w:divBdr>
        <w:top w:val="none" w:sz="0" w:space="0" w:color="auto"/>
        <w:left w:val="none" w:sz="0" w:space="0" w:color="auto"/>
        <w:bottom w:val="none" w:sz="0" w:space="0" w:color="auto"/>
        <w:right w:val="none" w:sz="0" w:space="0" w:color="auto"/>
      </w:divBdr>
    </w:div>
    <w:div w:id="21833476">
      <w:bodyDiv w:val="1"/>
      <w:marLeft w:val="0"/>
      <w:marRight w:val="0"/>
      <w:marTop w:val="0"/>
      <w:marBottom w:val="0"/>
      <w:divBdr>
        <w:top w:val="none" w:sz="0" w:space="0" w:color="auto"/>
        <w:left w:val="none" w:sz="0" w:space="0" w:color="auto"/>
        <w:bottom w:val="none" w:sz="0" w:space="0" w:color="auto"/>
        <w:right w:val="none" w:sz="0" w:space="0" w:color="auto"/>
      </w:divBdr>
    </w:div>
    <w:div w:id="41369368">
      <w:bodyDiv w:val="1"/>
      <w:marLeft w:val="0"/>
      <w:marRight w:val="0"/>
      <w:marTop w:val="0"/>
      <w:marBottom w:val="0"/>
      <w:divBdr>
        <w:top w:val="none" w:sz="0" w:space="0" w:color="auto"/>
        <w:left w:val="none" w:sz="0" w:space="0" w:color="auto"/>
        <w:bottom w:val="none" w:sz="0" w:space="0" w:color="auto"/>
        <w:right w:val="none" w:sz="0" w:space="0" w:color="auto"/>
      </w:divBdr>
    </w:div>
    <w:div w:id="79372488">
      <w:bodyDiv w:val="1"/>
      <w:marLeft w:val="0"/>
      <w:marRight w:val="0"/>
      <w:marTop w:val="0"/>
      <w:marBottom w:val="0"/>
      <w:divBdr>
        <w:top w:val="none" w:sz="0" w:space="0" w:color="auto"/>
        <w:left w:val="none" w:sz="0" w:space="0" w:color="auto"/>
        <w:bottom w:val="none" w:sz="0" w:space="0" w:color="auto"/>
        <w:right w:val="none" w:sz="0" w:space="0" w:color="auto"/>
      </w:divBdr>
      <w:divsChild>
        <w:div w:id="216666236">
          <w:marLeft w:val="0"/>
          <w:marRight w:val="0"/>
          <w:marTop w:val="0"/>
          <w:marBottom w:val="0"/>
          <w:divBdr>
            <w:top w:val="none" w:sz="0" w:space="0" w:color="auto"/>
            <w:left w:val="none" w:sz="0" w:space="0" w:color="auto"/>
            <w:bottom w:val="none" w:sz="0" w:space="0" w:color="auto"/>
            <w:right w:val="none" w:sz="0" w:space="0" w:color="auto"/>
          </w:divBdr>
          <w:divsChild>
            <w:div w:id="1587032629">
              <w:marLeft w:val="0"/>
              <w:marRight w:val="0"/>
              <w:marTop w:val="150"/>
              <w:marBottom w:val="0"/>
              <w:divBdr>
                <w:top w:val="none" w:sz="0" w:space="0" w:color="auto"/>
                <w:left w:val="none" w:sz="0" w:space="0" w:color="auto"/>
                <w:bottom w:val="none" w:sz="0" w:space="0" w:color="auto"/>
                <w:right w:val="none" w:sz="0" w:space="0" w:color="auto"/>
              </w:divBdr>
            </w:div>
            <w:div w:id="1948000368">
              <w:marLeft w:val="0"/>
              <w:marRight w:val="0"/>
              <w:marTop w:val="0"/>
              <w:marBottom w:val="0"/>
              <w:divBdr>
                <w:top w:val="none" w:sz="0" w:space="0" w:color="auto"/>
                <w:left w:val="none" w:sz="0" w:space="0" w:color="auto"/>
                <w:bottom w:val="none" w:sz="0" w:space="0" w:color="auto"/>
                <w:right w:val="none" w:sz="0" w:space="0" w:color="auto"/>
              </w:divBdr>
            </w:div>
          </w:divsChild>
        </w:div>
        <w:div w:id="271400063">
          <w:marLeft w:val="0"/>
          <w:marRight w:val="0"/>
          <w:marTop w:val="0"/>
          <w:marBottom w:val="0"/>
          <w:divBdr>
            <w:top w:val="none" w:sz="0" w:space="0" w:color="auto"/>
            <w:left w:val="none" w:sz="0" w:space="0" w:color="auto"/>
            <w:bottom w:val="none" w:sz="0" w:space="0" w:color="auto"/>
            <w:right w:val="none" w:sz="0" w:space="0" w:color="auto"/>
          </w:divBdr>
        </w:div>
      </w:divsChild>
    </w:div>
    <w:div w:id="113520142">
      <w:bodyDiv w:val="1"/>
      <w:marLeft w:val="0"/>
      <w:marRight w:val="0"/>
      <w:marTop w:val="0"/>
      <w:marBottom w:val="0"/>
      <w:divBdr>
        <w:top w:val="none" w:sz="0" w:space="0" w:color="auto"/>
        <w:left w:val="none" w:sz="0" w:space="0" w:color="auto"/>
        <w:bottom w:val="none" w:sz="0" w:space="0" w:color="auto"/>
        <w:right w:val="none" w:sz="0" w:space="0" w:color="auto"/>
      </w:divBdr>
    </w:div>
    <w:div w:id="127626756">
      <w:bodyDiv w:val="1"/>
      <w:marLeft w:val="0"/>
      <w:marRight w:val="0"/>
      <w:marTop w:val="0"/>
      <w:marBottom w:val="0"/>
      <w:divBdr>
        <w:top w:val="none" w:sz="0" w:space="0" w:color="auto"/>
        <w:left w:val="none" w:sz="0" w:space="0" w:color="auto"/>
        <w:bottom w:val="none" w:sz="0" w:space="0" w:color="auto"/>
        <w:right w:val="none" w:sz="0" w:space="0" w:color="auto"/>
      </w:divBdr>
    </w:div>
    <w:div w:id="171067855">
      <w:bodyDiv w:val="1"/>
      <w:marLeft w:val="0"/>
      <w:marRight w:val="0"/>
      <w:marTop w:val="0"/>
      <w:marBottom w:val="0"/>
      <w:divBdr>
        <w:top w:val="none" w:sz="0" w:space="0" w:color="auto"/>
        <w:left w:val="none" w:sz="0" w:space="0" w:color="auto"/>
        <w:bottom w:val="none" w:sz="0" w:space="0" w:color="auto"/>
        <w:right w:val="none" w:sz="0" w:space="0" w:color="auto"/>
      </w:divBdr>
      <w:divsChild>
        <w:div w:id="730541428">
          <w:marLeft w:val="0"/>
          <w:marRight w:val="0"/>
          <w:marTop w:val="0"/>
          <w:marBottom w:val="0"/>
          <w:divBdr>
            <w:top w:val="none" w:sz="0" w:space="0" w:color="auto"/>
            <w:left w:val="none" w:sz="0" w:space="0" w:color="auto"/>
            <w:bottom w:val="single" w:sz="6" w:space="0" w:color="E9E9E9"/>
            <w:right w:val="none" w:sz="0" w:space="0" w:color="auto"/>
          </w:divBdr>
          <w:divsChild>
            <w:div w:id="449863554">
              <w:marLeft w:val="0"/>
              <w:marRight w:val="0"/>
              <w:marTop w:val="0"/>
              <w:marBottom w:val="0"/>
              <w:divBdr>
                <w:top w:val="none" w:sz="0" w:space="0" w:color="auto"/>
                <w:left w:val="none" w:sz="0" w:space="0" w:color="auto"/>
                <w:bottom w:val="none" w:sz="0" w:space="0" w:color="auto"/>
                <w:right w:val="none" w:sz="0" w:space="0" w:color="auto"/>
              </w:divBdr>
            </w:div>
          </w:divsChild>
        </w:div>
        <w:div w:id="302736801">
          <w:marLeft w:val="0"/>
          <w:marRight w:val="0"/>
          <w:marTop w:val="0"/>
          <w:marBottom w:val="0"/>
          <w:divBdr>
            <w:top w:val="none" w:sz="0" w:space="0" w:color="auto"/>
            <w:left w:val="none" w:sz="0" w:space="0" w:color="auto"/>
            <w:bottom w:val="none" w:sz="0" w:space="0" w:color="auto"/>
            <w:right w:val="none" w:sz="0" w:space="0" w:color="auto"/>
          </w:divBdr>
          <w:divsChild>
            <w:div w:id="1309432986">
              <w:marLeft w:val="0"/>
              <w:marRight w:val="0"/>
              <w:marTop w:val="0"/>
              <w:marBottom w:val="0"/>
              <w:divBdr>
                <w:top w:val="none" w:sz="0" w:space="0" w:color="auto"/>
                <w:left w:val="none" w:sz="0" w:space="0" w:color="auto"/>
                <w:bottom w:val="none" w:sz="0" w:space="0" w:color="auto"/>
                <w:right w:val="none" w:sz="0" w:space="0" w:color="auto"/>
              </w:divBdr>
              <w:divsChild>
                <w:div w:id="512765660">
                  <w:marLeft w:val="0"/>
                  <w:marRight w:val="0"/>
                  <w:marTop w:val="0"/>
                  <w:marBottom w:val="960"/>
                  <w:divBdr>
                    <w:top w:val="none" w:sz="0" w:space="0" w:color="auto"/>
                    <w:left w:val="none" w:sz="0" w:space="0" w:color="auto"/>
                    <w:bottom w:val="none" w:sz="0" w:space="0" w:color="auto"/>
                    <w:right w:val="none" w:sz="0" w:space="0" w:color="auto"/>
                  </w:divBdr>
                  <w:divsChild>
                    <w:div w:id="1345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89793">
      <w:bodyDiv w:val="1"/>
      <w:marLeft w:val="0"/>
      <w:marRight w:val="0"/>
      <w:marTop w:val="0"/>
      <w:marBottom w:val="0"/>
      <w:divBdr>
        <w:top w:val="none" w:sz="0" w:space="0" w:color="auto"/>
        <w:left w:val="none" w:sz="0" w:space="0" w:color="auto"/>
        <w:bottom w:val="none" w:sz="0" w:space="0" w:color="auto"/>
        <w:right w:val="none" w:sz="0" w:space="0" w:color="auto"/>
      </w:divBdr>
    </w:div>
    <w:div w:id="309097108">
      <w:bodyDiv w:val="1"/>
      <w:marLeft w:val="0"/>
      <w:marRight w:val="0"/>
      <w:marTop w:val="0"/>
      <w:marBottom w:val="0"/>
      <w:divBdr>
        <w:top w:val="none" w:sz="0" w:space="0" w:color="auto"/>
        <w:left w:val="none" w:sz="0" w:space="0" w:color="auto"/>
        <w:bottom w:val="none" w:sz="0" w:space="0" w:color="auto"/>
        <w:right w:val="none" w:sz="0" w:space="0" w:color="auto"/>
      </w:divBdr>
      <w:divsChild>
        <w:div w:id="2063552671">
          <w:marLeft w:val="0"/>
          <w:marRight w:val="0"/>
          <w:marTop w:val="0"/>
          <w:marBottom w:val="0"/>
          <w:divBdr>
            <w:top w:val="none" w:sz="0" w:space="0" w:color="auto"/>
            <w:left w:val="none" w:sz="0" w:space="0" w:color="auto"/>
            <w:bottom w:val="none" w:sz="0" w:space="0" w:color="auto"/>
            <w:right w:val="none" w:sz="0" w:space="0" w:color="auto"/>
          </w:divBdr>
          <w:divsChild>
            <w:div w:id="1274171421">
              <w:marLeft w:val="0"/>
              <w:marRight w:val="0"/>
              <w:marTop w:val="0"/>
              <w:marBottom w:val="0"/>
              <w:divBdr>
                <w:top w:val="none" w:sz="0" w:space="0" w:color="auto"/>
                <w:left w:val="none" w:sz="0" w:space="0" w:color="auto"/>
                <w:bottom w:val="none" w:sz="0" w:space="0" w:color="auto"/>
                <w:right w:val="none" w:sz="0" w:space="0" w:color="auto"/>
              </w:divBdr>
              <w:divsChild>
                <w:div w:id="779379360">
                  <w:marLeft w:val="0"/>
                  <w:marRight w:val="0"/>
                  <w:marTop w:val="300"/>
                  <w:marBottom w:val="300"/>
                  <w:divBdr>
                    <w:top w:val="none" w:sz="0" w:space="0" w:color="auto"/>
                    <w:left w:val="none" w:sz="0" w:space="0" w:color="auto"/>
                    <w:bottom w:val="none" w:sz="0" w:space="0" w:color="auto"/>
                    <w:right w:val="none" w:sz="0" w:space="0" w:color="auto"/>
                  </w:divBdr>
                  <w:divsChild>
                    <w:div w:id="674235273">
                      <w:marLeft w:val="0"/>
                      <w:marRight w:val="0"/>
                      <w:marTop w:val="0"/>
                      <w:marBottom w:val="0"/>
                      <w:divBdr>
                        <w:top w:val="none" w:sz="0" w:space="0" w:color="auto"/>
                        <w:left w:val="none" w:sz="0" w:space="0" w:color="auto"/>
                        <w:bottom w:val="none" w:sz="0" w:space="0" w:color="auto"/>
                        <w:right w:val="none" w:sz="0" w:space="0" w:color="auto"/>
                      </w:divBdr>
                      <w:divsChild>
                        <w:div w:id="14225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6039">
          <w:marLeft w:val="150"/>
          <w:marRight w:val="150"/>
          <w:marTop w:val="75"/>
          <w:marBottom w:val="300"/>
          <w:divBdr>
            <w:top w:val="none" w:sz="0" w:space="0" w:color="auto"/>
            <w:left w:val="none" w:sz="0" w:space="0" w:color="auto"/>
            <w:bottom w:val="none" w:sz="0" w:space="0" w:color="auto"/>
            <w:right w:val="none" w:sz="0" w:space="0" w:color="auto"/>
          </w:divBdr>
        </w:div>
        <w:div w:id="85152477">
          <w:marLeft w:val="0"/>
          <w:marRight w:val="0"/>
          <w:marTop w:val="0"/>
          <w:marBottom w:val="0"/>
          <w:divBdr>
            <w:top w:val="none" w:sz="0" w:space="0" w:color="auto"/>
            <w:left w:val="none" w:sz="0" w:space="0" w:color="auto"/>
            <w:bottom w:val="none" w:sz="0" w:space="0" w:color="auto"/>
            <w:right w:val="none" w:sz="0" w:space="0" w:color="auto"/>
          </w:divBdr>
        </w:div>
      </w:divsChild>
    </w:div>
    <w:div w:id="398018176">
      <w:bodyDiv w:val="1"/>
      <w:marLeft w:val="0"/>
      <w:marRight w:val="0"/>
      <w:marTop w:val="0"/>
      <w:marBottom w:val="0"/>
      <w:divBdr>
        <w:top w:val="none" w:sz="0" w:space="0" w:color="auto"/>
        <w:left w:val="none" w:sz="0" w:space="0" w:color="auto"/>
        <w:bottom w:val="none" w:sz="0" w:space="0" w:color="auto"/>
        <w:right w:val="none" w:sz="0" w:space="0" w:color="auto"/>
      </w:divBdr>
    </w:div>
    <w:div w:id="404836226">
      <w:bodyDiv w:val="1"/>
      <w:marLeft w:val="0"/>
      <w:marRight w:val="0"/>
      <w:marTop w:val="0"/>
      <w:marBottom w:val="0"/>
      <w:divBdr>
        <w:top w:val="none" w:sz="0" w:space="0" w:color="auto"/>
        <w:left w:val="none" w:sz="0" w:space="0" w:color="auto"/>
        <w:bottom w:val="none" w:sz="0" w:space="0" w:color="auto"/>
        <w:right w:val="none" w:sz="0" w:space="0" w:color="auto"/>
      </w:divBdr>
    </w:div>
    <w:div w:id="409086789">
      <w:bodyDiv w:val="1"/>
      <w:marLeft w:val="0"/>
      <w:marRight w:val="0"/>
      <w:marTop w:val="0"/>
      <w:marBottom w:val="0"/>
      <w:divBdr>
        <w:top w:val="none" w:sz="0" w:space="0" w:color="auto"/>
        <w:left w:val="none" w:sz="0" w:space="0" w:color="auto"/>
        <w:bottom w:val="none" w:sz="0" w:space="0" w:color="auto"/>
        <w:right w:val="none" w:sz="0" w:space="0" w:color="auto"/>
      </w:divBdr>
    </w:div>
    <w:div w:id="421799900">
      <w:bodyDiv w:val="1"/>
      <w:marLeft w:val="0"/>
      <w:marRight w:val="0"/>
      <w:marTop w:val="0"/>
      <w:marBottom w:val="0"/>
      <w:divBdr>
        <w:top w:val="none" w:sz="0" w:space="0" w:color="auto"/>
        <w:left w:val="none" w:sz="0" w:space="0" w:color="auto"/>
        <w:bottom w:val="none" w:sz="0" w:space="0" w:color="auto"/>
        <w:right w:val="none" w:sz="0" w:space="0" w:color="auto"/>
      </w:divBdr>
    </w:div>
    <w:div w:id="423767253">
      <w:bodyDiv w:val="1"/>
      <w:marLeft w:val="0"/>
      <w:marRight w:val="0"/>
      <w:marTop w:val="0"/>
      <w:marBottom w:val="0"/>
      <w:divBdr>
        <w:top w:val="none" w:sz="0" w:space="0" w:color="auto"/>
        <w:left w:val="none" w:sz="0" w:space="0" w:color="auto"/>
        <w:bottom w:val="none" w:sz="0" w:space="0" w:color="auto"/>
        <w:right w:val="none" w:sz="0" w:space="0" w:color="auto"/>
      </w:divBdr>
    </w:div>
    <w:div w:id="435100156">
      <w:bodyDiv w:val="1"/>
      <w:marLeft w:val="0"/>
      <w:marRight w:val="0"/>
      <w:marTop w:val="0"/>
      <w:marBottom w:val="0"/>
      <w:divBdr>
        <w:top w:val="none" w:sz="0" w:space="0" w:color="auto"/>
        <w:left w:val="none" w:sz="0" w:space="0" w:color="auto"/>
        <w:bottom w:val="none" w:sz="0" w:space="0" w:color="auto"/>
        <w:right w:val="none" w:sz="0" w:space="0" w:color="auto"/>
      </w:divBdr>
    </w:div>
    <w:div w:id="445395647">
      <w:bodyDiv w:val="1"/>
      <w:marLeft w:val="0"/>
      <w:marRight w:val="0"/>
      <w:marTop w:val="0"/>
      <w:marBottom w:val="0"/>
      <w:divBdr>
        <w:top w:val="none" w:sz="0" w:space="0" w:color="auto"/>
        <w:left w:val="none" w:sz="0" w:space="0" w:color="auto"/>
        <w:bottom w:val="none" w:sz="0" w:space="0" w:color="auto"/>
        <w:right w:val="none" w:sz="0" w:space="0" w:color="auto"/>
      </w:divBdr>
    </w:div>
    <w:div w:id="465398484">
      <w:bodyDiv w:val="1"/>
      <w:marLeft w:val="0"/>
      <w:marRight w:val="0"/>
      <w:marTop w:val="0"/>
      <w:marBottom w:val="0"/>
      <w:divBdr>
        <w:top w:val="none" w:sz="0" w:space="0" w:color="auto"/>
        <w:left w:val="none" w:sz="0" w:space="0" w:color="auto"/>
        <w:bottom w:val="none" w:sz="0" w:space="0" w:color="auto"/>
        <w:right w:val="none" w:sz="0" w:space="0" w:color="auto"/>
      </w:divBdr>
    </w:div>
    <w:div w:id="476147276">
      <w:bodyDiv w:val="1"/>
      <w:marLeft w:val="0"/>
      <w:marRight w:val="0"/>
      <w:marTop w:val="0"/>
      <w:marBottom w:val="0"/>
      <w:divBdr>
        <w:top w:val="none" w:sz="0" w:space="0" w:color="auto"/>
        <w:left w:val="none" w:sz="0" w:space="0" w:color="auto"/>
        <w:bottom w:val="none" w:sz="0" w:space="0" w:color="auto"/>
        <w:right w:val="none" w:sz="0" w:space="0" w:color="auto"/>
      </w:divBdr>
    </w:div>
    <w:div w:id="492378134">
      <w:bodyDiv w:val="1"/>
      <w:marLeft w:val="0"/>
      <w:marRight w:val="0"/>
      <w:marTop w:val="0"/>
      <w:marBottom w:val="0"/>
      <w:divBdr>
        <w:top w:val="none" w:sz="0" w:space="0" w:color="auto"/>
        <w:left w:val="none" w:sz="0" w:space="0" w:color="auto"/>
        <w:bottom w:val="none" w:sz="0" w:space="0" w:color="auto"/>
        <w:right w:val="none" w:sz="0" w:space="0" w:color="auto"/>
      </w:divBdr>
    </w:div>
    <w:div w:id="545416208">
      <w:bodyDiv w:val="1"/>
      <w:marLeft w:val="0"/>
      <w:marRight w:val="0"/>
      <w:marTop w:val="0"/>
      <w:marBottom w:val="0"/>
      <w:divBdr>
        <w:top w:val="none" w:sz="0" w:space="0" w:color="auto"/>
        <w:left w:val="none" w:sz="0" w:space="0" w:color="auto"/>
        <w:bottom w:val="none" w:sz="0" w:space="0" w:color="auto"/>
        <w:right w:val="none" w:sz="0" w:space="0" w:color="auto"/>
      </w:divBdr>
    </w:div>
    <w:div w:id="608777839">
      <w:bodyDiv w:val="1"/>
      <w:marLeft w:val="0"/>
      <w:marRight w:val="0"/>
      <w:marTop w:val="0"/>
      <w:marBottom w:val="0"/>
      <w:divBdr>
        <w:top w:val="none" w:sz="0" w:space="0" w:color="auto"/>
        <w:left w:val="none" w:sz="0" w:space="0" w:color="auto"/>
        <w:bottom w:val="none" w:sz="0" w:space="0" w:color="auto"/>
        <w:right w:val="none" w:sz="0" w:space="0" w:color="auto"/>
      </w:divBdr>
    </w:div>
    <w:div w:id="640499541">
      <w:bodyDiv w:val="1"/>
      <w:marLeft w:val="0"/>
      <w:marRight w:val="0"/>
      <w:marTop w:val="0"/>
      <w:marBottom w:val="0"/>
      <w:divBdr>
        <w:top w:val="none" w:sz="0" w:space="0" w:color="auto"/>
        <w:left w:val="none" w:sz="0" w:space="0" w:color="auto"/>
        <w:bottom w:val="none" w:sz="0" w:space="0" w:color="auto"/>
        <w:right w:val="none" w:sz="0" w:space="0" w:color="auto"/>
      </w:divBdr>
    </w:div>
    <w:div w:id="648629305">
      <w:bodyDiv w:val="1"/>
      <w:marLeft w:val="0"/>
      <w:marRight w:val="0"/>
      <w:marTop w:val="0"/>
      <w:marBottom w:val="0"/>
      <w:divBdr>
        <w:top w:val="none" w:sz="0" w:space="0" w:color="auto"/>
        <w:left w:val="none" w:sz="0" w:space="0" w:color="auto"/>
        <w:bottom w:val="none" w:sz="0" w:space="0" w:color="auto"/>
        <w:right w:val="none" w:sz="0" w:space="0" w:color="auto"/>
      </w:divBdr>
    </w:div>
    <w:div w:id="733042706">
      <w:bodyDiv w:val="1"/>
      <w:marLeft w:val="0"/>
      <w:marRight w:val="0"/>
      <w:marTop w:val="0"/>
      <w:marBottom w:val="0"/>
      <w:divBdr>
        <w:top w:val="none" w:sz="0" w:space="0" w:color="auto"/>
        <w:left w:val="none" w:sz="0" w:space="0" w:color="auto"/>
        <w:bottom w:val="none" w:sz="0" w:space="0" w:color="auto"/>
        <w:right w:val="none" w:sz="0" w:space="0" w:color="auto"/>
      </w:divBdr>
    </w:div>
    <w:div w:id="752824173">
      <w:bodyDiv w:val="1"/>
      <w:marLeft w:val="0"/>
      <w:marRight w:val="0"/>
      <w:marTop w:val="0"/>
      <w:marBottom w:val="0"/>
      <w:divBdr>
        <w:top w:val="none" w:sz="0" w:space="0" w:color="auto"/>
        <w:left w:val="none" w:sz="0" w:space="0" w:color="auto"/>
        <w:bottom w:val="none" w:sz="0" w:space="0" w:color="auto"/>
        <w:right w:val="none" w:sz="0" w:space="0" w:color="auto"/>
      </w:divBdr>
    </w:div>
    <w:div w:id="766317452">
      <w:bodyDiv w:val="1"/>
      <w:marLeft w:val="0"/>
      <w:marRight w:val="0"/>
      <w:marTop w:val="0"/>
      <w:marBottom w:val="0"/>
      <w:divBdr>
        <w:top w:val="none" w:sz="0" w:space="0" w:color="auto"/>
        <w:left w:val="none" w:sz="0" w:space="0" w:color="auto"/>
        <w:bottom w:val="none" w:sz="0" w:space="0" w:color="auto"/>
        <w:right w:val="none" w:sz="0" w:space="0" w:color="auto"/>
      </w:divBdr>
    </w:div>
    <w:div w:id="880871159">
      <w:bodyDiv w:val="1"/>
      <w:marLeft w:val="0"/>
      <w:marRight w:val="0"/>
      <w:marTop w:val="0"/>
      <w:marBottom w:val="0"/>
      <w:divBdr>
        <w:top w:val="none" w:sz="0" w:space="0" w:color="auto"/>
        <w:left w:val="none" w:sz="0" w:space="0" w:color="auto"/>
        <w:bottom w:val="none" w:sz="0" w:space="0" w:color="auto"/>
        <w:right w:val="none" w:sz="0" w:space="0" w:color="auto"/>
      </w:divBdr>
    </w:div>
    <w:div w:id="929893469">
      <w:bodyDiv w:val="1"/>
      <w:marLeft w:val="0"/>
      <w:marRight w:val="0"/>
      <w:marTop w:val="0"/>
      <w:marBottom w:val="0"/>
      <w:divBdr>
        <w:top w:val="none" w:sz="0" w:space="0" w:color="auto"/>
        <w:left w:val="none" w:sz="0" w:space="0" w:color="auto"/>
        <w:bottom w:val="none" w:sz="0" w:space="0" w:color="auto"/>
        <w:right w:val="none" w:sz="0" w:space="0" w:color="auto"/>
      </w:divBdr>
    </w:div>
    <w:div w:id="978849021">
      <w:bodyDiv w:val="1"/>
      <w:marLeft w:val="0"/>
      <w:marRight w:val="0"/>
      <w:marTop w:val="0"/>
      <w:marBottom w:val="0"/>
      <w:divBdr>
        <w:top w:val="none" w:sz="0" w:space="0" w:color="auto"/>
        <w:left w:val="none" w:sz="0" w:space="0" w:color="auto"/>
        <w:bottom w:val="none" w:sz="0" w:space="0" w:color="auto"/>
        <w:right w:val="none" w:sz="0" w:space="0" w:color="auto"/>
      </w:divBdr>
      <w:divsChild>
        <w:div w:id="1632590566">
          <w:marLeft w:val="75"/>
          <w:marRight w:val="0"/>
          <w:marTop w:val="30"/>
          <w:marBottom w:val="30"/>
          <w:divBdr>
            <w:top w:val="none" w:sz="0" w:space="0" w:color="auto"/>
            <w:left w:val="none" w:sz="0" w:space="0" w:color="auto"/>
            <w:bottom w:val="none" w:sz="0" w:space="0" w:color="auto"/>
            <w:right w:val="none" w:sz="0" w:space="0" w:color="auto"/>
          </w:divBdr>
          <w:divsChild>
            <w:div w:id="1758290211">
              <w:marLeft w:val="0"/>
              <w:marRight w:val="0"/>
              <w:marTop w:val="0"/>
              <w:marBottom w:val="150"/>
              <w:divBdr>
                <w:top w:val="none" w:sz="0" w:space="0" w:color="auto"/>
                <w:left w:val="none" w:sz="0" w:space="0" w:color="auto"/>
                <w:bottom w:val="none" w:sz="0" w:space="0" w:color="auto"/>
                <w:right w:val="none" w:sz="0" w:space="0" w:color="auto"/>
              </w:divBdr>
              <w:divsChild>
                <w:div w:id="2061437141">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3566">
              <w:marLeft w:val="0"/>
              <w:marRight w:val="0"/>
              <w:marTop w:val="0"/>
              <w:marBottom w:val="0"/>
              <w:divBdr>
                <w:top w:val="none" w:sz="0" w:space="0" w:color="auto"/>
                <w:left w:val="none" w:sz="0" w:space="0" w:color="auto"/>
                <w:bottom w:val="none" w:sz="0" w:space="0" w:color="auto"/>
                <w:right w:val="none" w:sz="0" w:space="0" w:color="auto"/>
              </w:divBdr>
              <w:divsChild>
                <w:div w:id="831869688">
                  <w:marLeft w:val="0"/>
                  <w:marRight w:val="0"/>
                  <w:marTop w:val="0"/>
                  <w:marBottom w:val="0"/>
                  <w:divBdr>
                    <w:top w:val="none" w:sz="0" w:space="0" w:color="auto"/>
                    <w:left w:val="none" w:sz="0" w:space="0" w:color="auto"/>
                    <w:bottom w:val="none" w:sz="0" w:space="0" w:color="auto"/>
                    <w:right w:val="none" w:sz="0" w:space="0" w:color="auto"/>
                  </w:divBdr>
                  <w:divsChild>
                    <w:div w:id="126943722">
                      <w:marLeft w:val="0"/>
                      <w:marRight w:val="0"/>
                      <w:marTop w:val="0"/>
                      <w:marBottom w:val="0"/>
                      <w:divBdr>
                        <w:top w:val="none" w:sz="0" w:space="0" w:color="auto"/>
                        <w:left w:val="none" w:sz="0" w:space="0" w:color="auto"/>
                        <w:bottom w:val="none" w:sz="0" w:space="0" w:color="auto"/>
                        <w:right w:val="none" w:sz="0" w:space="0" w:color="auto"/>
                      </w:divBdr>
                      <w:divsChild>
                        <w:div w:id="557284901">
                          <w:marLeft w:val="0"/>
                          <w:marRight w:val="0"/>
                          <w:marTop w:val="0"/>
                          <w:marBottom w:val="0"/>
                          <w:divBdr>
                            <w:top w:val="none" w:sz="0" w:space="0" w:color="auto"/>
                            <w:left w:val="none" w:sz="0" w:space="0" w:color="auto"/>
                            <w:bottom w:val="none" w:sz="0" w:space="0" w:color="auto"/>
                            <w:right w:val="none" w:sz="0" w:space="0" w:color="auto"/>
                          </w:divBdr>
                        </w:div>
                        <w:div w:id="2113544822">
                          <w:marLeft w:val="0"/>
                          <w:marRight w:val="0"/>
                          <w:marTop w:val="0"/>
                          <w:marBottom w:val="0"/>
                          <w:divBdr>
                            <w:top w:val="none" w:sz="0" w:space="0" w:color="auto"/>
                            <w:left w:val="none" w:sz="0" w:space="0" w:color="auto"/>
                            <w:bottom w:val="none" w:sz="0" w:space="0" w:color="auto"/>
                            <w:right w:val="none" w:sz="0" w:space="0" w:color="auto"/>
                          </w:divBdr>
                        </w:div>
                        <w:div w:id="1241133747">
                          <w:marLeft w:val="0"/>
                          <w:marRight w:val="0"/>
                          <w:marTop w:val="0"/>
                          <w:marBottom w:val="0"/>
                          <w:divBdr>
                            <w:top w:val="none" w:sz="0" w:space="0" w:color="auto"/>
                            <w:left w:val="none" w:sz="0" w:space="0" w:color="auto"/>
                            <w:bottom w:val="none" w:sz="0" w:space="0" w:color="auto"/>
                            <w:right w:val="none" w:sz="0" w:space="0" w:color="auto"/>
                          </w:divBdr>
                          <w:divsChild>
                            <w:div w:id="7842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8739">
                      <w:marLeft w:val="0"/>
                      <w:marRight w:val="0"/>
                      <w:marTop w:val="0"/>
                      <w:marBottom w:val="0"/>
                      <w:divBdr>
                        <w:top w:val="none" w:sz="0" w:space="0" w:color="auto"/>
                        <w:left w:val="none" w:sz="0" w:space="0" w:color="auto"/>
                        <w:bottom w:val="none" w:sz="0" w:space="0" w:color="auto"/>
                        <w:right w:val="none" w:sz="0" w:space="0" w:color="auto"/>
                      </w:divBdr>
                      <w:divsChild>
                        <w:div w:id="52117510">
                          <w:marLeft w:val="0"/>
                          <w:marRight w:val="0"/>
                          <w:marTop w:val="0"/>
                          <w:marBottom w:val="0"/>
                          <w:divBdr>
                            <w:top w:val="none" w:sz="0" w:space="0" w:color="auto"/>
                            <w:left w:val="none" w:sz="0" w:space="0" w:color="auto"/>
                            <w:bottom w:val="none" w:sz="0" w:space="0" w:color="auto"/>
                            <w:right w:val="none" w:sz="0" w:space="0" w:color="auto"/>
                          </w:divBdr>
                        </w:div>
                        <w:div w:id="2017463289">
                          <w:marLeft w:val="0"/>
                          <w:marRight w:val="0"/>
                          <w:marTop w:val="0"/>
                          <w:marBottom w:val="0"/>
                          <w:divBdr>
                            <w:top w:val="none" w:sz="0" w:space="0" w:color="auto"/>
                            <w:left w:val="none" w:sz="0" w:space="0" w:color="auto"/>
                            <w:bottom w:val="none" w:sz="0" w:space="0" w:color="auto"/>
                            <w:right w:val="none" w:sz="0" w:space="0" w:color="auto"/>
                          </w:divBdr>
                        </w:div>
                        <w:div w:id="1569994997">
                          <w:marLeft w:val="0"/>
                          <w:marRight w:val="0"/>
                          <w:marTop w:val="0"/>
                          <w:marBottom w:val="0"/>
                          <w:divBdr>
                            <w:top w:val="none" w:sz="0" w:space="0" w:color="auto"/>
                            <w:left w:val="none" w:sz="0" w:space="0" w:color="auto"/>
                            <w:bottom w:val="none" w:sz="0" w:space="0" w:color="auto"/>
                            <w:right w:val="none" w:sz="0" w:space="0" w:color="auto"/>
                          </w:divBdr>
                          <w:divsChild>
                            <w:div w:id="2413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88998">
                      <w:marLeft w:val="0"/>
                      <w:marRight w:val="0"/>
                      <w:marTop w:val="0"/>
                      <w:marBottom w:val="0"/>
                      <w:divBdr>
                        <w:top w:val="none" w:sz="0" w:space="0" w:color="auto"/>
                        <w:left w:val="none" w:sz="0" w:space="0" w:color="auto"/>
                        <w:bottom w:val="none" w:sz="0" w:space="0" w:color="auto"/>
                        <w:right w:val="none" w:sz="0" w:space="0" w:color="auto"/>
                      </w:divBdr>
                      <w:divsChild>
                        <w:div w:id="977339786">
                          <w:marLeft w:val="0"/>
                          <w:marRight w:val="0"/>
                          <w:marTop w:val="0"/>
                          <w:marBottom w:val="0"/>
                          <w:divBdr>
                            <w:top w:val="none" w:sz="0" w:space="0" w:color="auto"/>
                            <w:left w:val="none" w:sz="0" w:space="0" w:color="auto"/>
                            <w:bottom w:val="none" w:sz="0" w:space="0" w:color="auto"/>
                            <w:right w:val="none" w:sz="0" w:space="0" w:color="auto"/>
                          </w:divBdr>
                        </w:div>
                        <w:div w:id="1075668572">
                          <w:marLeft w:val="0"/>
                          <w:marRight w:val="0"/>
                          <w:marTop w:val="0"/>
                          <w:marBottom w:val="0"/>
                          <w:divBdr>
                            <w:top w:val="none" w:sz="0" w:space="0" w:color="auto"/>
                            <w:left w:val="none" w:sz="0" w:space="0" w:color="auto"/>
                            <w:bottom w:val="none" w:sz="0" w:space="0" w:color="auto"/>
                            <w:right w:val="none" w:sz="0" w:space="0" w:color="auto"/>
                          </w:divBdr>
                        </w:div>
                        <w:div w:id="210730132">
                          <w:marLeft w:val="0"/>
                          <w:marRight w:val="0"/>
                          <w:marTop w:val="0"/>
                          <w:marBottom w:val="0"/>
                          <w:divBdr>
                            <w:top w:val="none" w:sz="0" w:space="0" w:color="auto"/>
                            <w:left w:val="none" w:sz="0" w:space="0" w:color="auto"/>
                            <w:bottom w:val="none" w:sz="0" w:space="0" w:color="auto"/>
                            <w:right w:val="none" w:sz="0" w:space="0" w:color="auto"/>
                          </w:divBdr>
                          <w:divsChild>
                            <w:div w:id="7572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4783">
                      <w:marLeft w:val="0"/>
                      <w:marRight w:val="0"/>
                      <w:marTop w:val="0"/>
                      <w:marBottom w:val="0"/>
                      <w:divBdr>
                        <w:top w:val="none" w:sz="0" w:space="0" w:color="auto"/>
                        <w:left w:val="none" w:sz="0" w:space="0" w:color="auto"/>
                        <w:bottom w:val="none" w:sz="0" w:space="0" w:color="auto"/>
                        <w:right w:val="none" w:sz="0" w:space="0" w:color="auto"/>
                      </w:divBdr>
                      <w:divsChild>
                        <w:div w:id="2121560513">
                          <w:marLeft w:val="0"/>
                          <w:marRight w:val="0"/>
                          <w:marTop w:val="0"/>
                          <w:marBottom w:val="0"/>
                          <w:divBdr>
                            <w:top w:val="none" w:sz="0" w:space="0" w:color="auto"/>
                            <w:left w:val="none" w:sz="0" w:space="0" w:color="auto"/>
                            <w:bottom w:val="none" w:sz="0" w:space="0" w:color="auto"/>
                            <w:right w:val="none" w:sz="0" w:space="0" w:color="auto"/>
                          </w:divBdr>
                        </w:div>
                        <w:div w:id="1754204046">
                          <w:marLeft w:val="0"/>
                          <w:marRight w:val="0"/>
                          <w:marTop w:val="0"/>
                          <w:marBottom w:val="0"/>
                          <w:divBdr>
                            <w:top w:val="none" w:sz="0" w:space="0" w:color="auto"/>
                            <w:left w:val="none" w:sz="0" w:space="0" w:color="auto"/>
                            <w:bottom w:val="none" w:sz="0" w:space="0" w:color="auto"/>
                            <w:right w:val="none" w:sz="0" w:space="0" w:color="auto"/>
                          </w:divBdr>
                        </w:div>
                        <w:div w:id="1417943572">
                          <w:marLeft w:val="0"/>
                          <w:marRight w:val="0"/>
                          <w:marTop w:val="0"/>
                          <w:marBottom w:val="0"/>
                          <w:divBdr>
                            <w:top w:val="none" w:sz="0" w:space="0" w:color="auto"/>
                            <w:left w:val="none" w:sz="0" w:space="0" w:color="auto"/>
                            <w:bottom w:val="none" w:sz="0" w:space="0" w:color="auto"/>
                            <w:right w:val="none" w:sz="0" w:space="0" w:color="auto"/>
                          </w:divBdr>
                          <w:divsChild>
                            <w:div w:id="13751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4132">
                      <w:marLeft w:val="0"/>
                      <w:marRight w:val="0"/>
                      <w:marTop w:val="0"/>
                      <w:marBottom w:val="0"/>
                      <w:divBdr>
                        <w:top w:val="none" w:sz="0" w:space="0" w:color="auto"/>
                        <w:left w:val="none" w:sz="0" w:space="0" w:color="auto"/>
                        <w:bottom w:val="none" w:sz="0" w:space="0" w:color="auto"/>
                        <w:right w:val="none" w:sz="0" w:space="0" w:color="auto"/>
                      </w:divBdr>
                      <w:divsChild>
                        <w:div w:id="1228491857">
                          <w:marLeft w:val="0"/>
                          <w:marRight w:val="0"/>
                          <w:marTop w:val="0"/>
                          <w:marBottom w:val="0"/>
                          <w:divBdr>
                            <w:top w:val="none" w:sz="0" w:space="0" w:color="auto"/>
                            <w:left w:val="none" w:sz="0" w:space="0" w:color="auto"/>
                            <w:bottom w:val="none" w:sz="0" w:space="0" w:color="auto"/>
                            <w:right w:val="none" w:sz="0" w:space="0" w:color="auto"/>
                          </w:divBdr>
                        </w:div>
                        <w:div w:id="730617860">
                          <w:marLeft w:val="0"/>
                          <w:marRight w:val="0"/>
                          <w:marTop w:val="0"/>
                          <w:marBottom w:val="0"/>
                          <w:divBdr>
                            <w:top w:val="none" w:sz="0" w:space="0" w:color="auto"/>
                            <w:left w:val="none" w:sz="0" w:space="0" w:color="auto"/>
                            <w:bottom w:val="none" w:sz="0" w:space="0" w:color="auto"/>
                            <w:right w:val="none" w:sz="0" w:space="0" w:color="auto"/>
                          </w:divBdr>
                        </w:div>
                        <w:div w:id="1459448356">
                          <w:marLeft w:val="0"/>
                          <w:marRight w:val="0"/>
                          <w:marTop w:val="0"/>
                          <w:marBottom w:val="0"/>
                          <w:divBdr>
                            <w:top w:val="none" w:sz="0" w:space="0" w:color="auto"/>
                            <w:left w:val="none" w:sz="0" w:space="0" w:color="auto"/>
                            <w:bottom w:val="none" w:sz="0" w:space="0" w:color="auto"/>
                            <w:right w:val="none" w:sz="0" w:space="0" w:color="auto"/>
                          </w:divBdr>
                          <w:divsChild>
                            <w:div w:id="10571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131">
                      <w:marLeft w:val="0"/>
                      <w:marRight w:val="0"/>
                      <w:marTop w:val="0"/>
                      <w:marBottom w:val="0"/>
                      <w:divBdr>
                        <w:top w:val="none" w:sz="0" w:space="0" w:color="auto"/>
                        <w:left w:val="none" w:sz="0" w:space="0" w:color="auto"/>
                        <w:bottom w:val="none" w:sz="0" w:space="0" w:color="auto"/>
                        <w:right w:val="none" w:sz="0" w:space="0" w:color="auto"/>
                      </w:divBdr>
                      <w:divsChild>
                        <w:div w:id="1077824670">
                          <w:marLeft w:val="0"/>
                          <w:marRight w:val="0"/>
                          <w:marTop w:val="0"/>
                          <w:marBottom w:val="0"/>
                          <w:divBdr>
                            <w:top w:val="none" w:sz="0" w:space="0" w:color="auto"/>
                            <w:left w:val="none" w:sz="0" w:space="0" w:color="auto"/>
                            <w:bottom w:val="none" w:sz="0" w:space="0" w:color="auto"/>
                            <w:right w:val="none" w:sz="0" w:space="0" w:color="auto"/>
                          </w:divBdr>
                        </w:div>
                        <w:div w:id="1460951287">
                          <w:marLeft w:val="0"/>
                          <w:marRight w:val="0"/>
                          <w:marTop w:val="0"/>
                          <w:marBottom w:val="0"/>
                          <w:divBdr>
                            <w:top w:val="none" w:sz="0" w:space="0" w:color="auto"/>
                            <w:left w:val="none" w:sz="0" w:space="0" w:color="auto"/>
                            <w:bottom w:val="none" w:sz="0" w:space="0" w:color="auto"/>
                            <w:right w:val="none" w:sz="0" w:space="0" w:color="auto"/>
                          </w:divBdr>
                        </w:div>
                        <w:div w:id="1728531818">
                          <w:marLeft w:val="0"/>
                          <w:marRight w:val="0"/>
                          <w:marTop w:val="0"/>
                          <w:marBottom w:val="0"/>
                          <w:divBdr>
                            <w:top w:val="none" w:sz="0" w:space="0" w:color="auto"/>
                            <w:left w:val="none" w:sz="0" w:space="0" w:color="auto"/>
                            <w:bottom w:val="none" w:sz="0" w:space="0" w:color="auto"/>
                            <w:right w:val="none" w:sz="0" w:space="0" w:color="auto"/>
                          </w:divBdr>
                          <w:divsChild>
                            <w:div w:id="19335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9072">
                      <w:marLeft w:val="0"/>
                      <w:marRight w:val="0"/>
                      <w:marTop w:val="0"/>
                      <w:marBottom w:val="0"/>
                      <w:divBdr>
                        <w:top w:val="none" w:sz="0" w:space="0" w:color="auto"/>
                        <w:left w:val="none" w:sz="0" w:space="0" w:color="auto"/>
                        <w:bottom w:val="none" w:sz="0" w:space="0" w:color="auto"/>
                        <w:right w:val="none" w:sz="0" w:space="0" w:color="auto"/>
                      </w:divBdr>
                      <w:divsChild>
                        <w:div w:id="1233080084">
                          <w:marLeft w:val="0"/>
                          <w:marRight w:val="0"/>
                          <w:marTop w:val="0"/>
                          <w:marBottom w:val="0"/>
                          <w:divBdr>
                            <w:top w:val="none" w:sz="0" w:space="0" w:color="auto"/>
                            <w:left w:val="none" w:sz="0" w:space="0" w:color="auto"/>
                            <w:bottom w:val="none" w:sz="0" w:space="0" w:color="auto"/>
                            <w:right w:val="none" w:sz="0" w:space="0" w:color="auto"/>
                          </w:divBdr>
                        </w:div>
                        <w:div w:id="2049719742">
                          <w:marLeft w:val="0"/>
                          <w:marRight w:val="0"/>
                          <w:marTop w:val="0"/>
                          <w:marBottom w:val="0"/>
                          <w:divBdr>
                            <w:top w:val="none" w:sz="0" w:space="0" w:color="auto"/>
                            <w:left w:val="none" w:sz="0" w:space="0" w:color="auto"/>
                            <w:bottom w:val="none" w:sz="0" w:space="0" w:color="auto"/>
                            <w:right w:val="none" w:sz="0" w:space="0" w:color="auto"/>
                          </w:divBdr>
                        </w:div>
                        <w:div w:id="1869952829">
                          <w:marLeft w:val="0"/>
                          <w:marRight w:val="0"/>
                          <w:marTop w:val="0"/>
                          <w:marBottom w:val="0"/>
                          <w:divBdr>
                            <w:top w:val="none" w:sz="0" w:space="0" w:color="auto"/>
                            <w:left w:val="none" w:sz="0" w:space="0" w:color="auto"/>
                            <w:bottom w:val="none" w:sz="0" w:space="0" w:color="auto"/>
                            <w:right w:val="none" w:sz="0" w:space="0" w:color="auto"/>
                          </w:divBdr>
                          <w:divsChild>
                            <w:div w:id="9893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3066">
                      <w:marLeft w:val="0"/>
                      <w:marRight w:val="0"/>
                      <w:marTop w:val="0"/>
                      <w:marBottom w:val="0"/>
                      <w:divBdr>
                        <w:top w:val="none" w:sz="0" w:space="0" w:color="auto"/>
                        <w:left w:val="none" w:sz="0" w:space="0" w:color="auto"/>
                        <w:bottom w:val="none" w:sz="0" w:space="0" w:color="auto"/>
                        <w:right w:val="none" w:sz="0" w:space="0" w:color="auto"/>
                      </w:divBdr>
                      <w:divsChild>
                        <w:div w:id="148906460">
                          <w:marLeft w:val="0"/>
                          <w:marRight w:val="0"/>
                          <w:marTop w:val="0"/>
                          <w:marBottom w:val="0"/>
                          <w:divBdr>
                            <w:top w:val="none" w:sz="0" w:space="0" w:color="auto"/>
                            <w:left w:val="none" w:sz="0" w:space="0" w:color="auto"/>
                            <w:bottom w:val="none" w:sz="0" w:space="0" w:color="auto"/>
                            <w:right w:val="none" w:sz="0" w:space="0" w:color="auto"/>
                          </w:divBdr>
                        </w:div>
                        <w:div w:id="2073966140">
                          <w:marLeft w:val="0"/>
                          <w:marRight w:val="0"/>
                          <w:marTop w:val="0"/>
                          <w:marBottom w:val="0"/>
                          <w:divBdr>
                            <w:top w:val="none" w:sz="0" w:space="0" w:color="auto"/>
                            <w:left w:val="none" w:sz="0" w:space="0" w:color="auto"/>
                            <w:bottom w:val="none" w:sz="0" w:space="0" w:color="auto"/>
                            <w:right w:val="none" w:sz="0" w:space="0" w:color="auto"/>
                          </w:divBdr>
                        </w:div>
                        <w:div w:id="264270294">
                          <w:marLeft w:val="0"/>
                          <w:marRight w:val="0"/>
                          <w:marTop w:val="0"/>
                          <w:marBottom w:val="0"/>
                          <w:divBdr>
                            <w:top w:val="none" w:sz="0" w:space="0" w:color="auto"/>
                            <w:left w:val="none" w:sz="0" w:space="0" w:color="auto"/>
                            <w:bottom w:val="none" w:sz="0" w:space="0" w:color="auto"/>
                            <w:right w:val="none" w:sz="0" w:space="0" w:color="auto"/>
                          </w:divBdr>
                          <w:divsChild>
                            <w:div w:id="14020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2286">
                      <w:marLeft w:val="0"/>
                      <w:marRight w:val="0"/>
                      <w:marTop w:val="0"/>
                      <w:marBottom w:val="0"/>
                      <w:divBdr>
                        <w:top w:val="none" w:sz="0" w:space="0" w:color="auto"/>
                        <w:left w:val="none" w:sz="0" w:space="0" w:color="auto"/>
                        <w:bottom w:val="none" w:sz="0" w:space="0" w:color="auto"/>
                        <w:right w:val="none" w:sz="0" w:space="0" w:color="auto"/>
                      </w:divBdr>
                      <w:divsChild>
                        <w:div w:id="77024093">
                          <w:marLeft w:val="0"/>
                          <w:marRight w:val="0"/>
                          <w:marTop w:val="0"/>
                          <w:marBottom w:val="0"/>
                          <w:divBdr>
                            <w:top w:val="none" w:sz="0" w:space="0" w:color="auto"/>
                            <w:left w:val="none" w:sz="0" w:space="0" w:color="auto"/>
                            <w:bottom w:val="none" w:sz="0" w:space="0" w:color="auto"/>
                            <w:right w:val="none" w:sz="0" w:space="0" w:color="auto"/>
                          </w:divBdr>
                        </w:div>
                        <w:div w:id="1819566068">
                          <w:marLeft w:val="0"/>
                          <w:marRight w:val="0"/>
                          <w:marTop w:val="0"/>
                          <w:marBottom w:val="0"/>
                          <w:divBdr>
                            <w:top w:val="none" w:sz="0" w:space="0" w:color="auto"/>
                            <w:left w:val="none" w:sz="0" w:space="0" w:color="auto"/>
                            <w:bottom w:val="none" w:sz="0" w:space="0" w:color="auto"/>
                            <w:right w:val="none" w:sz="0" w:space="0" w:color="auto"/>
                          </w:divBdr>
                        </w:div>
                        <w:div w:id="448427455">
                          <w:marLeft w:val="0"/>
                          <w:marRight w:val="0"/>
                          <w:marTop w:val="0"/>
                          <w:marBottom w:val="0"/>
                          <w:divBdr>
                            <w:top w:val="none" w:sz="0" w:space="0" w:color="auto"/>
                            <w:left w:val="none" w:sz="0" w:space="0" w:color="auto"/>
                            <w:bottom w:val="none" w:sz="0" w:space="0" w:color="auto"/>
                            <w:right w:val="none" w:sz="0" w:space="0" w:color="auto"/>
                          </w:divBdr>
                          <w:divsChild>
                            <w:div w:id="19918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446">
                      <w:marLeft w:val="0"/>
                      <w:marRight w:val="0"/>
                      <w:marTop w:val="0"/>
                      <w:marBottom w:val="0"/>
                      <w:divBdr>
                        <w:top w:val="none" w:sz="0" w:space="0" w:color="auto"/>
                        <w:left w:val="none" w:sz="0" w:space="0" w:color="auto"/>
                        <w:bottom w:val="none" w:sz="0" w:space="0" w:color="auto"/>
                        <w:right w:val="none" w:sz="0" w:space="0" w:color="auto"/>
                      </w:divBdr>
                      <w:divsChild>
                        <w:div w:id="133986246">
                          <w:marLeft w:val="0"/>
                          <w:marRight w:val="0"/>
                          <w:marTop w:val="0"/>
                          <w:marBottom w:val="0"/>
                          <w:divBdr>
                            <w:top w:val="none" w:sz="0" w:space="0" w:color="auto"/>
                            <w:left w:val="none" w:sz="0" w:space="0" w:color="auto"/>
                            <w:bottom w:val="none" w:sz="0" w:space="0" w:color="auto"/>
                            <w:right w:val="none" w:sz="0" w:space="0" w:color="auto"/>
                          </w:divBdr>
                        </w:div>
                        <w:div w:id="1403985614">
                          <w:marLeft w:val="0"/>
                          <w:marRight w:val="0"/>
                          <w:marTop w:val="0"/>
                          <w:marBottom w:val="0"/>
                          <w:divBdr>
                            <w:top w:val="none" w:sz="0" w:space="0" w:color="auto"/>
                            <w:left w:val="none" w:sz="0" w:space="0" w:color="auto"/>
                            <w:bottom w:val="none" w:sz="0" w:space="0" w:color="auto"/>
                            <w:right w:val="none" w:sz="0" w:space="0" w:color="auto"/>
                          </w:divBdr>
                        </w:div>
                        <w:div w:id="1390299649">
                          <w:marLeft w:val="0"/>
                          <w:marRight w:val="0"/>
                          <w:marTop w:val="0"/>
                          <w:marBottom w:val="0"/>
                          <w:divBdr>
                            <w:top w:val="none" w:sz="0" w:space="0" w:color="auto"/>
                            <w:left w:val="none" w:sz="0" w:space="0" w:color="auto"/>
                            <w:bottom w:val="none" w:sz="0" w:space="0" w:color="auto"/>
                            <w:right w:val="none" w:sz="0" w:space="0" w:color="auto"/>
                          </w:divBdr>
                          <w:divsChild>
                            <w:div w:id="9834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5390">
                      <w:marLeft w:val="0"/>
                      <w:marRight w:val="0"/>
                      <w:marTop w:val="0"/>
                      <w:marBottom w:val="0"/>
                      <w:divBdr>
                        <w:top w:val="none" w:sz="0" w:space="0" w:color="auto"/>
                        <w:left w:val="none" w:sz="0" w:space="0" w:color="auto"/>
                        <w:bottom w:val="none" w:sz="0" w:space="0" w:color="auto"/>
                        <w:right w:val="none" w:sz="0" w:space="0" w:color="auto"/>
                      </w:divBdr>
                      <w:divsChild>
                        <w:div w:id="1980381051">
                          <w:marLeft w:val="0"/>
                          <w:marRight w:val="0"/>
                          <w:marTop w:val="0"/>
                          <w:marBottom w:val="0"/>
                          <w:divBdr>
                            <w:top w:val="none" w:sz="0" w:space="0" w:color="auto"/>
                            <w:left w:val="none" w:sz="0" w:space="0" w:color="auto"/>
                            <w:bottom w:val="none" w:sz="0" w:space="0" w:color="auto"/>
                            <w:right w:val="none" w:sz="0" w:space="0" w:color="auto"/>
                          </w:divBdr>
                        </w:div>
                        <w:div w:id="212742147">
                          <w:marLeft w:val="0"/>
                          <w:marRight w:val="0"/>
                          <w:marTop w:val="0"/>
                          <w:marBottom w:val="0"/>
                          <w:divBdr>
                            <w:top w:val="none" w:sz="0" w:space="0" w:color="auto"/>
                            <w:left w:val="none" w:sz="0" w:space="0" w:color="auto"/>
                            <w:bottom w:val="none" w:sz="0" w:space="0" w:color="auto"/>
                            <w:right w:val="none" w:sz="0" w:space="0" w:color="auto"/>
                          </w:divBdr>
                        </w:div>
                        <w:div w:id="263923169">
                          <w:marLeft w:val="0"/>
                          <w:marRight w:val="0"/>
                          <w:marTop w:val="0"/>
                          <w:marBottom w:val="0"/>
                          <w:divBdr>
                            <w:top w:val="none" w:sz="0" w:space="0" w:color="auto"/>
                            <w:left w:val="none" w:sz="0" w:space="0" w:color="auto"/>
                            <w:bottom w:val="none" w:sz="0" w:space="0" w:color="auto"/>
                            <w:right w:val="none" w:sz="0" w:space="0" w:color="auto"/>
                          </w:divBdr>
                          <w:divsChild>
                            <w:div w:id="11146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0413">
                      <w:marLeft w:val="0"/>
                      <w:marRight w:val="0"/>
                      <w:marTop w:val="0"/>
                      <w:marBottom w:val="0"/>
                      <w:divBdr>
                        <w:top w:val="none" w:sz="0" w:space="0" w:color="auto"/>
                        <w:left w:val="none" w:sz="0" w:space="0" w:color="auto"/>
                        <w:bottom w:val="none" w:sz="0" w:space="0" w:color="auto"/>
                        <w:right w:val="none" w:sz="0" w:space="0" w:color="auto"/>
                      </w:divBdr>
                      <w:divsChild>
                        <w:div w:id="932468031">
                          <w:marLeft w:val="0"/>
                          <w:marRight w:val="0"/>
                          <w:marTop w:val="0"/>
                          <w:marBottom w:val="0"/>
                          <w:divBdr>
                            <w:top w:val="none" w:sz="0" w:space="0" w:color="auto"/>
                            <w:left w:val="none" w:sz="0" w:space="0" w:color="auto"/>
                            <w:bottom w:val="none" w:sz="0" w:space="0" w:color="auto"/>
                            <w:right w:val="none" w:sz="0" w:space="0" w:color="auto"/>
                          </w:divBdr>
                        </w:div>
                        <w:div w:id="459416699">
                          <w:marLeft w:val="0"/>
                          <w:marRight w:val="0"/>
                          <w:marTop w:val="0"/>
                          <w:marBottom w:val="0"/>
                          <w:divBdr>
                            <w:top w:val="none" w:sz="0" w:space="0" w:color="auto"/>
                            <w:left w:val="none" w:sz="0" w:space="0" w:color="auto"/>
                            <w:bottom w:val="none" w:sz="0" w:space="0" w:color="auto"/>
                            <w:right w:val="none" w:sz="0" w:space="0" w:color="auto"/>
                          </w:divBdr>
                        </w:div>
                        <w:div w:id="500975404">
                          <w:marLeft w:val="0"/>
                          <w:marRight w:val="0"/>
                          <w:marTop w:val="0"/>
                          <w:marBottom w:val="0"/>
                          <w:divBdr>
                            <w:top w:val="none" w:sz="0" w:space="0" w:color="auto"/>
                            <w:left w:val="none" w:sz="0" w:space="0" w:color="auto"/>
                            <w:bottom w:val="none" w:sz="0" w:space="0" w:color="auto"/>
                            <w:right w:val="none" w:sz="0" w:space="0" w:color="auto"/>
                          </w:divBdr>
                          <w:divsChild>
                            <w:div w:id="17788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291">
                      <w:marLeft w:val="0"/>
                      <w:marRight w:val="0"/>
                      <w:marTop w:val="0"/>
                      <w:marBottom w:val="0"/>
                      <w:divBdr>
                        <w:top w:val="none" w:sz="0" w:space="0" w:color="auto"/>
                        <w:left w:val="none" w:sz="0" w:space="0" w:color="auto"/>
                        <w:bottom w:val="none" w:sz="0" w:space="0" w:color="auto"/>
                        <w:right w:val="none" w:sz="0" w:space="0" w:color="auto"/>
                      </w:divBdr>
                      <w:divsChild>
                        <w:div w:id="1347756374">
                          <w:marLeft w:val="0"/>
                          <w:marRight w:val="0"/>
                          <w:marTop w:val="0"/>
                          <w:marBottom w:val="0"/>
                          <w:divBdr>
                            <w:top w:val="none" w:sz="0" w:space="0" w:color="auto"/>
                            <w:left w:val="none" w:sz="0" w:space="0" w:color="auto"/>
                            <w:bottom w:val="none" w:sz="0" w:space="0" w:color="auto"/>
                            <w:right w:val="none" w:sz="0" w:space="0" w:color="auto"/>
                          </w:divBdr>
                        </w:div>
                        <w:div w:id="1970165652">
                          <w:marLeft w:val="0"/>
                          <w:marRight w:val="0"/>
                          <w:marTop w:val="0"/>
                          <w:marBottom w:val="0"/>
                          <w:divBdr>
                            <w:top w:val="none" w:sz="0" w:space="0" w:color="auto"/>
                            <w:left w:val="none" w:sz="0" w:space="0" w:color="auto"/>
                            <w:bottom w:val="none" w:sz="0" w:space="0" w:color="auto"/>
                            <w:right w:val="none" w:sz="0" w:space="0" w:color="auto"/>
                          </w:divBdr>
                        </w:div>
                        <w:div w:id="1798598737">
                          <w:marLeft w:val="0"/>
                          <w:marRight w:val="0"/>
                          <w:marTop w:val="0"/>
                          <w:marBottom w:val="0"/>
                          <w:divBdr>
                            <w:top w:val="none" w:sz="0" w:space="0" w:color="auto"/>
                            <w:left w:val="none" w:sz="0" w:space="0" w:color="auto"/>
                            <w:bottom w:val="none" w:sz="0" w:space="0" w:color="auto"/>
                            <w:right w:val="none" w:sz="0" w:space="0" w:color="auto"/>
                          </w:divBdr>
                          <w:divsChild>
                            <w:div w:id="8783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1779">
                      <w:marLeft w:val="0"/>
                      <w:marRight w:val="0"/>
                      <w:marTop w:val="0"/>
                      <w:marBottom w:val="0"/>
                      <w:divBdr>
                        <w:top w:val="none" w:sz="0" w:space="0" w:color="auto"/>
                        <w:left w:val="none" w:sz="0" w:space="0" w:color="auto"/>
                        <w:bottom w:val="none" w:sz="0" w:space="0" w:color="auto"/>
                        <w:right w:val="none" w:sz="0" w:space="0" w:color="auto"/>
                      </w:divBdr>
                      <w:divsChild>
                        <w:div w:id="1442382212">
                          <w:marLeft w:val="0"/>
                          <w:marRight w:val="0"/>
                          <w:marTop w:val="0"/>
                          <w:marBottom w:val="0"/>
                          <w:divBdr>
                            <w:top w:val="none" w:sz="0" w:space="0" w:color="auto"/>
                            <w:left w:val="none" w:sz="0" w:space="0" w:color="auto"/>
                            <w:bottom w:val="none" w:sz="0" w:space="0" w:color="auto"/>
                            <w:right w:val="none" w:sz="0" w:space="0" w:color="auto"/>
                          </w:divBdr>
                        </w:div>
                        <w:div w:id="476532804">
                          <w:marLeft w:val="0"/>
                          <w:marRight w:val="0"/>
                          <w:marTop w:val="0"/>
                          <w:marBottom w:val="0"/>
                          <w:divBdr>
                            <w:top w:val="none" w:sz="0" w:space="0" w:color="auto"/>
                            <w:left w:val="none" w:sz="0" w:space="0" w:color="auto"/>
                            <w:bottom w:val="none" w:sz="0" w:space="0" w:color="auto"/>
                            <w:right w:val="none" w:sz="0" w:space="0" w:color="auto"/>
                          </w:divBdr>
                        </w:div>
                        <w:div w:id="451285914">
                          <w:marLeft w:val="0"/>
                          <w:marRight w:val="0"/>
                          <w:marTop w:val="0"/>
                          <w:marBottom w:val="0"/>
                          <w:divBdr>
                            <w:top w:val="none" w:sz="0" w:space="0" w:color="auto"/>
                            <w:left w:val="none" w:sz="0" w:space="0" w:color="auto"/>
                            <w:bottom w:val="none" w:sz="0" w:space="0" w:color="auto"/>
                            <w:right w:val="none" w:sz="0" w:space="0" w:color="auto"/>
                          </w:divBdr>
                          <w:divsChild>
                            <w:div w:id="13715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5019">
                      <w:marLeft w:val="0"/>
                      <w:marRight w:val="0"/>
                      <w:marTop w:val="0"/>
                      <w:marBottom w:val="0"/>
                      <w:divBdr>
                        <w:top w:val="none" w:sz="0" w:space="0" w:color="auto"/>
                        <w:left w:val="none" w:sz="0" w:space="0" w:color="auto"/>
                        <w:bottom w:val="none" w:sz="0" w:space="0" w:color="auto"/>
                        <w:right w:val="none" w:sz="0" w:space="0" w:color="auto"/>
                      </w:divBdr>
                      <w:divsChild>
                        <w:div w:id="1484273931">
                          <w:marLeft w:val="0"/>
                          <w:marRight w:val="0"/>
                          <w:marTop w:val="0"/>
                          <w:marBottom w:val="0"/>
                          <w:divBdr>
                            <w:top w:val="none" w:sz="0" w:space="0" w:color="auto"/>
                            <w:left w:val="none" w:sz="0" w:space="0" w:color="auto"/>
                            <w:bottom w:val="none" w:sz="0" w:space="0" w:color="auto"/>
                            <w:right w:val="none" w:sz="0" w:space="0" w:color="auto"/>
                          </w:divBdr>
                        </w:div>
                        <w:div w:id="139421352">
                          <w:marLeft w:val="0"/>
                          <w:marRight w:val="0"/>
                          <w:marTop w:val="0"/>
                          <w:marBottom w:val="0"/>
                          <w:divBdr>
                            <w:top w:val="none" w:sz="0" w:space="0" w:color="auto"/>
                            <w:left w:val="none" w:sz="0" w:space="0" w:color="auto"/>
                            <w:bottom w:val="none" w:sz="0" w:space="0" w:color="auto"/>
                            <w:right w:val="none" w:sz="0" w:space="0" w:color="auto"/>
                          </w:divBdr>
                        </w:div>
                        <w:div w:id="692609764">
                          <w:marLeft w:val="0"/>
                          <w:marRight w:val="0"/>
                          <w:marTop w:val="0"/>
                          <w:marBottom w:val="0"/>
                          <w:divBdr>
                            <w:top w:val="none" w:sz="0" w:space="0" w:color="auto"/>
                            <w:left w:val="none" w:sz="0" w:space="0" w:color="auto"/>
                            <w:bottom w:val="none" w:sz="0" w:space="0" w:color="auto"/>
                            <w:right w:val="none" w:sz="0" w:space="0" w:color="auto"/>
                          </w:divBdr>
                          <w:divsChild>
                            <w:div w:id="7624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41071">
                      <w:marLeft w:val="0"/>
                      <w:marRight w:val="0"/>
                      <w:marTop w:val="0"/>
                      <w:marBottom w:val="0"/>
                      <w:divBdr>
                        <w:top w:val="none" w:sz="0" w:space="0" w:color="auto"/>
                        <w:left w:val="none" w:sz="0" w:space="0" w:color="auto"/>
                        <w:bottom w:val="none" w:sz="0" w:space="0" w:color="auto"/>
                        <w:right w:val="none" w:sz="0" w:space="0" w:color="auto"/>
                      </w:divBdr>
                      <w:divsChild>
                        <w:div w:id="888226742">
                          <w:marLeft w:val="0"/>
                          <w:marRight w:val="0"/>
                          <w:marTop w:val="0"/>
                          <w:marBottom w:val="0"/>
                          <w:divBdr>
                            <w:top w:val="none" w:sz="0" w:space="0" w:color="auto"/>
                            <w:left w:val="none" w:sz="0" w:space="0" w:color="auto"/>
                            <w:bottom w:val="none" w:sz="0" w:space="0" w:color="auto"/>
                            <w:right w:val="none" w:sz="0" w:space="0" w:color="auto"/>
                          </w:divBdr>
                        </w:div>
                        <w:div w:id="2060663909">
                          <w:marLeft w:val="0"/>
                          <w:marRight w:val="0"/>
                          <w:marTop w:val="0"/>
                          <w:marBottom w:val="0"/>
                          <w:divBdr>
                            <w:top w:val="none" w:sz="0" w:space="0" w:color="auto"/>
                            <w:left w:val="none" w:sz="0" w:space="0" w:color="auto"/>
                            <w:bottom w:val="none" w:sz="0" w:space="0" w:color="auto"/>
                            <w:right w:val="none" w:sz="0" w:space="0" w:color="auto"/>
                          </w:divBdr>
                        </w:div>
                        <w:div w:id="645934689">
                          <w:marLeft w:val="0"/>
                          <w:marRight w:val="0"/>
                          <w:marTop w:val="0"/>
                          <w:marBottom w:val="0"/>
                          <w:divBdr>
                            <w:top w:val="none" w:sz="0" w:space="0" w:color="auto"/>
                            <w:left w:val="none" w:sz="0" w:space="0" w:color="auto"/>
                            <w:bottom w:val="none" w:sz="0" w:space="0" w:color="auto"/>
                            <w:right w:val="none" w:sz="0" w:space="0" w:color="auto"/>
                          </w:divBdr>
                          <w:divsChild>
                            <w:div w:id="2727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752">
                      <w:marLeft w:val="0"/>
                      <w:marRight w:val="0"/>
                      <w:marTop w:val="0"/>
                      <w:marBottom w:val="0"/>
                      <w:divBdr>
                        <w:top w:val="none" w:sz="0" w:space="0" w:color="auto"/>
                        <w:left w:val="none" w:sz="0" w:space="0" w:color="auto"/>
                        <w:bottom w:val="none" w:sz="0" w:space="0" w:color="auto"/>
                        <w:right w:val="none" w:sz="0" w:space="0" w:color="auto"/>
                      </w:divBdr>
                      <w:divsChild>
                        <w:div w:id="1092043522">
                          <w:marLeft w:val="0"/>
                          <w:marRight w:val="0"/>
                          <w:marTop w:val="0"/>
                          <w:marBottom w:val="0"/>
                          <w:divBdr>
                            <w:top w:val="none" w:sz="0" w:space="0" w:color="auto"/>
                            <w:left w:val="none" w:sz="0" w:space="0" w:color="auto"/>
                            <w:bottom w:val="none" w:sz="0" w:space="0" w:color="auto"/>
                            <w:right w:val="none" w:sz="0" w:space="0" w:color="auto"/>
                          </w:divBdr>
                        </w:div>
                        <w:div w:id="377168600">
                          <w:marLeft w:val="0"/>
                          <w:marRight w:val="0"/>
                          <w:marTop w:val="0"/>
                          <w:marBottom w:val="0"/>
                          <w:divBdr>
                            <w:top w:val="none" w:sz="0" w:space="0" w:color="auto"/>
                            <w:left w:val="none" w:sz="0" w:space="0" w:color="auto"/>
                            <w:bottom w:val="none" w:sz="0" w:space="0" w:color="auto"/>
                            <w:right w:val="none" w:sz="0" w:space="0" w:color="auto"/>
                          </w:divBdr>
                        </w:div>
                        <w:div w:id="1000429889">
                          <w:marLeft w:val="0"/>
                          <w:marRight w:val="0"/>
                          <w:marTop w:val="0"/>
                          <w:marBottom w:val="0"/>
                          <w:divBdr>
                            <w:top w:val="none" w:sz="0" w:space="0" w:color="auto"/>
                            <w:left w:val="none" w:sz="0" w:space="0" w:color="auto"/>
                            <w:bottom w:val="none" w:sz="0" w:space="0" w:color="auto"/>
                            <w:right w:val="none" w:sz="0" w:space="0" w:color="auto"/>
                          </w:divBdr>
                          <w:divsChild>
                            <w:div w:id="10501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3469">
                      <w:marLeft w:val="0"/>
                      <w:marRight w:val="0"/>
                      <w:marTop w:val="0"/>
                      <w:marBottom w:val="0"/>
                      <w:divBdr>
                        <w:top w:val="none" w:sz="0" w:space="0" w:color="auto"/>
                        <w:left w:val="none" w:sz="0" w:space="0" w:color="auto"/>
                        <w:bottom w:val="none" w:sz="0" w:space="0" w:color="auto"/>
                        <w:right w:val="none" w:sz="0" w:space="0" w:color="auto"/>
                      </w:divBdr>
                      <w:divsChild>
                        <w:div w:id="1817575657">
                          <w:marLeft w:val="0"/>
                          <w:marRight w:val="0"/>
                          <w:marTop w:val="0"/>
                          <w:marBottom w:val="0"/>
                          <w:divBdr>
                            <w:top w:val="none" w:sz="0" w:space="0" w:color="auto"/>
                            <w:left w:val="none" w:sz="0" w:space="0" w:color="auto"/>
                            <w:bottom w:val="none" w:sz="0" w:space="0" w:color="auto"/>
                            <w:right w:val="none" w:sz="0" w:space="0" w:color="auto"/>
                          </w:divBdr>
                        </w:div>
                        <w:div w:id="1046105859">
                          <w:marLeft w:val="0"/>
                          <w:marRight w:val="0"/>
                          <w:marTop w:val="0"/>
                          <w:marBottom w:val="0"/>
                          <w:divBdr>
                            <w:top w:val="none" w:sz="0" w:space="0" w:color="auto"/>
                            <w:left w:val="none" w:sz="0" w:space="0" w:color="auto"/>
                            <w:bottom w:val="none" w:sz="0" w:space="0" w:color="auto"/>
                            <w:right w:val="none" w:sz="0" w:space="0" w:color="auto"/>
                          </w:divBdr>
                        </w:div>
                        <w:div w:id="494230371">
                          <w:marLeft w:val="0"/>
                          <w:marRight w:val="0"/>
                          <w:marTop w:val="0"/>
                          <w:marBottom w:val="0"/>
                          <w:divBdr>
                            <w:top w:val="none" w:sz="0" w:space="0" w:color="auto"/>
                            <w:left w:val="none" w:sz="0" w:space="0" w:color="auto"/>
                            <w:bottom w:val="none" w:sz="0" w:space="0" w:color="auto"/>
                            <w:right w:val="none" w:sz="0" w:space="0" w:color="auto"/>
                          </w:divBdr>
                          <w:divsChild>
                            <w:div w:id="2565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3989">
                      <w:marLeft w:val="0"/>
                      <w:marRight w:val="0"/>
                      <w:marTop w:val="0"/>
                      <w:marBottom w:val="0"/>
                      <w:divBdr>
                        <w:top w:val="none" w:sz="0" w:space="0" w:color="auto"/>
                        <w:left w:val="none" w:sz="0" w:space="0" w:color="auto"/>
                        <w:bottom w:val="none" w:sz="0" w:space="0" w:color="auto"/>
                        <w:right w:val="none" w:sz="0" w:space="0" w:color="auto"/>
                      </w:divBdr>
                      <w:divsChild>
                        <w:div w:id="1314214275">
                          <w:marLeft w:val="0"/>
                          <w:marRight w:val="0"/>
                          <w:marTop w:val="0"/>
                          <w:marBottom w:val="0"/>
                          <w:divBdr>
                            <w:top w:val="none" w:sz="0" w:space="0" w:color="auto"/>
                            <w:left w:val="none" w:sz="0" w:space="0" w:color="auto"/>
                            <w:bottom w:val="none" w:sz="0" w:space="0" w:color="auto"/>
                            <w:right w:val="none" w:sz="0" w:space="0" w:color="auto"/>
                          </w:divBdr>
                        </w:div>
                        <w:div w:id="984701328">
                          <w:marLeft w:val="0"/>
                          <w:marRight w:val="0"/>
                          <w:marTop w:val="0"/>
                          <w:marBottom w:val="0"/>
                          <w:divBdr>
                            <w:top w:val="none" w:sz="0" w:space="0" w:color="auto"/>
                            <w:left w:val="none" w:sz="0" w:space="0" w:color="auto"/>
                            <w:bottom w:val="none" w:sz="0" w:space="0" w:color="auto"/>
                            <w:right w:val="none" w:sz="0" w:space="0" w:color="auto"/>
                          </w:divBdr>
                        </w:div>
                        <w:div w:id="135608950">
                          <w:marLeft w:val="0"/>
                          <w:marRight w:val="0"/>
                          <w:marTop w:val="0"/>
                          <w:marBottom w:val="0"/>
                          <w:divBdr>
                            <w:top w:val="none" w:sz="0" w:space="0" w:color="auto"/>
                            <w:left w:val="none" w:sz="0" w:space="0" w:color="auto"/>
                            <w:bottom w:val="none" w:sz="0" w:space="0" w:color="auto"/>
                            <w:right w:val="none" w:sz="0" w:space="0" w:color="auto"/>
                          </w:divBdr>
                          <w:divsChild>
                            <w:div w:id="16895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5467">
                      <w:marLeft w:val="0"/>
                      <w:marRight w:val="0"/>
                      <w:marTop w:val="0"/>
                      <w:marBottom w:val="0"/>
                      <w:divBdr>
                        <w:top w:val="none" w:sz="0" w:space="0" w:color="auto"/>
                        <w:left w:val="none" w:sz="0" w:space="0" w:color="auto"/>
                        <w:bottom w:val="none" w:sz="0" w:space="0" w:color="auto"/>
                        <w:right w:val="none" w:sz="0" w:space="0" w:color="auto"/>
                      </w:divBdr>
                      <w:divsChild>
                        <w:div w:id="1904028459">
                          <w:marLeft w:val="0"/>
                          <w:marRight w:val="0"/>
                          <w:marTop w:val="0"/>
                          <w:marBottom w:val="0"/>
                          <w:divBdr>
                            <w:top w:val="none" w:sz="0" w:space="0" w:color="auto"/>
                            <w:left w:val="none" w:sz="0" w:space="0" w:color="auto"/>
                            <w:bottom w:val="none" w:sz="0" w:space="0" w:color="auto"/>
                            <w:right w:val="none" w:sz="0" w:space="0" w:color="auto"/>
                          </w:divBdr>
                        </w:div>
                        <w:div w:id="1986229456">
                          <w:marLeft w:val="0"/>
                          <w:marRight w:val="0"/>
                          <w:marTop w:val="0"/>
                          <w:marBottom w:val="0"/>
                          <w:divBdr>
                            <w:top w:val="none" w:sz="0" w:space="0" w:color="auto"/>
                            <w:left w:val="none" w:sz="0" w:space="0" w:color="auto"/>
                            <w:bottom w:val="none" w:sz="0" w:space="0" w:color="auto"/>
                            <w:right w:val="none" w:sz="0" w:space="0" w:color="auto"/>
                          </w:divBdr>
                        </w:div>
                        <w:div w:id="1511290943">
                          <w:marLeft w:val="0"/>
                          <w:marRight w:val="0"/>
                          <w:marTop w:val="0"/>
                          <w:marBottom w:val="0"/>
                          <w:divBdr>
                            <w:top w:val="none" w:sz="0" w:space="0" w:color="auto"/>
                            <w:left w:val="none" w:sz="0" w:space="0" w:color="auto"/>
                            <w:bottom w:val="none" w:sz="0" w:space="0" w:color="auto"/>
                            <w:right w:val="none" w:sz="0" w:space="0" w:color="auto"/>
                          </w:divBdr>
                          <w:divsChild>
                            <w:div w:id="9431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289739">
      <w:bodyDiv w:val="1"/>
      <w:marLeft w:val="0"/>
      <w:marRight w:val="0"/>
      <w:marTop w:val="0"/>
      <w:marBottom w:val="0"/>
      <w:divBdr>
        <w:top w:val="none" w:sz="0" w:space="0" w:color="auto"/>
        <w:left w:val="none" w:sz="0" w:space="0" w:color="auto"/>
        <w:bottom w:val="none" w:sz="0" w:space="0" w:color="auto"/>
        <w:right w:val="none" w:sz="0" w:space="0" w:color="auto"/>
      </w:divBdr>
    </w:div>
    <w:div w:id="1027801622">
      <w:bodyDiv w:val="1"/>
      <w:marLeft w:val="0"/>
      <w:marRight w:val="0"/>
      <w:marTop w:val="0"/>
      <w:marBottom w:val="0"/>
      <w:divBdr>
        <w:top w:val="none" w:sz="0" w:space="0" w:color="auto"/>
        <w:left w:val="none" w:sz="0" w:space="0" w:color="auto"/>
        <w:bottom w:val="none" w:sz="0" w:space="0" w:color="auto"/>
        <w:right w:val="none" w:sz="0" w:space="0" w:color="auto"/>
      </w:divBdr>
    </w:div>
    <w:div w:id="1028484535">
      <w:bodyDiv w:val="1"/>
      <w:marLeft w:val="0"/>
      <w:marRight w:val="0"/>
      <w:marTop w:val="0"/>
      <w:marBottom w:val="0"/>
      <w:divBdr>
        <w:top w:val="none" w:sz="0" w:space="0" w:color="auto"/>
        <w:left w:val="none" w:sz="0" w:space="0" w:color="auto"/>
        <w:bottom w:val="none" w:sz="0" w:space="0" w:color="auto"/>
        <w:right w:val="none" w:sz="0" w:space="0" w:color="auto"/>
      </w:divBdr>
    </w:div>
    <w:div w:id="1036270725">
      <w:bodyDiv w:val="1"/>
      <w:marLeft w:val="0"/>
      <w:marRight w:val="0"/>
      <w:marTop w:val="0"/>
      <w:marBottom w:val="0"/>
      <w:divBdr>
        <w:top w:val="none" w:sz="0" w:space="0" w:color="auto"/>
        <w:left w:val="none" w:sz="0" w:space="0" w:color="auto"/>
        <w:bottom w:val="none" w:sz="0" w:space="0" w:color="auto"/>
        <w:right w:val="none" w:sz="0" w:space="0" w:color="auto"/>
      </w:divBdr>
    </w:div>
    <w:div w:id="1093011237">
      <w:bodyDiv w:val="1"/>
      <w:marLeft w:val="0"/>
      <w:marRight w:val="0"/>
      <w:marTop w:val="0"/>
      <w:marBottom w:val="0"/>
      <w:divBdr>
        <w:top w:val="none" w:sz="0" w:space="0" w:color="auto"/>
        <w:left w:val="none" w:sz="0" w:space="0" w:color="auto"/>
        <w:bottom w:val="none" w:sz="0" w:space="0" w:color="auto"/>
        <w:right w:val="none" w:sz="0" w:space="0" w:color="auto"/>
      </w:divBdr>
    </w:div>
    <w:div w:id="1145202478">
      <w:bodyDiv w:val="1"/>
      <w:marLeft w:val="0"/>
      <w:marRight w:val="0"/>
      <w:marTop w:val="0"/>
      <w:marBottom w:val="0"/>
      <w:divBdr>
        <w:top w:val="none" w:sz="0" w:space="0" w:color="auto"/>
        <w:left w:val="none" w:sz="0" w:space="0" w:color="auto"/>
        <w:bottom w:val="none" w:sz="0" w:space="0" w:color="auto"/>
        <w:right w:val="none" w:sz="0" w:space="0" w:color="auto"/>
      </w:divBdr>
    </w:div>
    <w:div w:id="1156145773">
      <w:bodyDiv w:val="1"/>
      <w:marLeft w:val="0"/>
      <w:marRight w:val="0"/>
      <w:marTop w:val="0"/>
      <w:marBottom w:val="0"/>
      <w:divBdr>
        <w:top w:val="none" w:sz="0" w:space="0" w:color="auto"/>
        <w:left w:val="none" w:sz="0" w:space="0" w:color="auto"/>
        <w:bottom w:val="none" w:sz="0" w:space="0" w:color="auto"/>
        <w:right w:val="none" w:sz="0" w:space="0" w:color="auto"/>
      </w:divBdr>
    </w:div>
    <w:div w:id="1201088961">
      <w:bodyDiv w:val="1"/>
      <w:marLeft w:val="0"/>
      <w:marRight w:val="0"/>
      <w:marTop w:val="0"/>
      <w:marBottom w:val="0"/>
      <w:divBdr>
        <w:top w:val="none" w:sz="0" w:space="0" w:color="auto"/>
        <w:left w:val="none" w:sz="0" w:space="0" w:color="auto"/>
        <w:bottom w:val="none" w:sz="0" w:space="0" w:color="auto"/>
        <w:right w:val="none" w:sz="0" w:space="0" w:color="auto"/>
      </w:divBdr>
    </w:div>
    <w:div w:id="1232815454">
      <w:bodyDiv w:val="1"/>
      <w:marLeft w:val="0"/>
      <w:marRight w:val="0"/>
      <w:marTop w:val="0"/>
      <w:marBottom w:val="0"/>
      <w:divBdr>
        <w:top w:val="none" w:sz="0" w:space="0" w:color="auto"/>
        <w:left w:val="none" w:sz="0" w:space="0" w:color="auto"/>
        <w:bottom w:val="none" w:sz="0" w:space="0" w:color="auto"/>
        <w:right w:val="none" w:sz="0" w:space="0" w:color="auto"/>
      </w:divBdr>
    </w:div>
    <w:div w:id="1527983154">
      <w:bodyDiv w:val="1"/>
      <w:marLeft w:val="0"/>
      <w:marRight w:val="0"/>
      <w:marTop w:val="0"/>
      <w:marBottom w:val="0"/>
      <w:divBdr>
        <w:top w:val="none" w:sz="0" w:space="0" w:color="auto"/>
        <w:left w:val="none" w:sz="0" w:space="0" w:color="auto"/>
        <w:bottom w:val="none" w:sz="0" w:space="0" w:color="auto"/>
        <w:right w:val="none" w:sz="0" w:space="0" w:color="auto"/>
      </w:divBdr>
    </w:div>
    <w:div w:id="1528521141">
      <w:bodyDiv w:val="1"/>
      <w:marLeft w:val="0"/>
      <w:marRight w:val="0"/>
      <w:marTop w:val="0"/>
      <w:marBottom w:val="0"/>
      <w:divBdr>
        <w:top w:val="none" w:sz="0" w:space="0" w:color="auto"/>
        <w:left w:val="none" w:sz="0" w:space="0" w:color="auto"/>
        <w:bottom w:val="none" w:sz="0" w:space="0" w:color="auto"/>
        <w:right w:val="none" w:sz="0" w:space="0" w:color="auto"/>
      </w:divBdr>
    </w:div>
    <w:div w:id="1588347642">
      <w:bodyDiv w:val="1"/>
      <w:marLeft w:val="0"/>
      <w:marRight w:val="0"/>
      <w:marTop w:val="0"/>
      <w:marBottom w:val="0"/>
      <w:divBdr>
        <w:top w:val="none" w:sz="0" w:space="0" w:color="auto"/>
        <w:left w:val="none" w:sz="0" w:space="0" w:color="auto"/>
        <w:bottom w:val="none" w:sz="0" w:space="0" w:color="auto"/>
        <w:right w:val="none" w:sz="0" w:space="0" w:color="auto"/>
      </w:divBdr>
    </w:div>
    <w:div w:id="1772821998">
      <w:bodyDiv w:val="1"/>
      <w:marLeft w:val="0"/>
      <w:marRight w:val="0"/>
      <w:marTop w:val="0"/>
      <w:marBottom w:val="0"/>
      <w:divBdr>
        <w:top w:val="none" w:sz="0" w:space="0" w:color="auto"/>
        <w:left w:val="none" w:sz="0" w:space="0" w:color="auto"/>
        <w:bottom w:val="none" w:sz="0" w:space="0" w:color="auto"/>
        <w:right w:val="none" w:sz="0" w:space="0" w:color="auto"/>
      </w:divBdr>
    </w:div>
    <w:div w:id="1792429929">
      <w:bodyDiv w:val="1"/>
      <w:marLeft w:val="0"/>
      <w:marRight w:val="0"/>
      <w:marTop w:val="0"/>
      <w:marBottom w:val="0"/>
      <w:divBdr>
        <w:top w:val="none" w:sz="0" w:space="0" w:color="auto"/>
        <w:left w:val="none" w:sz="0" w:space="0" w:color="auto"/>
        <w:bottom w:val="none" w:sz="0" w:space="0" w:color="auto"/>
        <w:right w:val="none" w:sz="0" w:space="0" w:color="auto"/>
      </w:divBdr>
    </w:div>
    <w:div w:id="1793786419">
      <w:bodyDiv w:val="1"/>
      <w:marLeft w:val="0"/>
      <w:marRight w:val="0"/>
      <w:marTop w:val="0"/>
      <w:marBottom w:val="0"/>
      <w:divBdr>
        <w:top w:val="none" w:sz="0" w:space="0" w:color="auto"/>
        <w:left w:val="none" w:sz="0" w:space="0" w:color="auto"/>
        <w:bottom w:val="none" w:sz="0" w:space="0" w:color="auto"/>
        <w:right w:val="none" w:sz="0" w:space="0" w:color="auto"/>
      </w:divBdr>
    </w:div>
    <w:div w:id="1851094554">
      <w:bodyDiv w:val="1"/>
      <w:marLeft w:val="0"/>
      <w:marRight w:val="0"/>
      <w:marTop w:val="0"/>
      <w:marBottom w:val="0"/>
      <w:divBdr>
        <w:top w:val="none" w:sz="0" w:space="0" w:color="auto"/>
        <w:left w:val="none" w:sz="0" w:space="0" w:color="auto"/>
        <w:bottom w:val="none" w:sz="0" w:space="0" w:color="auto"/>
        <w:right w:val="none" w:sz="0" w:space="0" w:color="auto"/>
      </w:divBdr>
    </w:div>
    <w:div w:id="1860653207">
      <w:bodyDiv w:val="1"/>
      <w:marLeft w:val="0"/>
      <w:marRight w:val="0"/>
      <w:marTop w:val="0"/>
      <w:marBottom w:val="0"/>
      <w:divBdr>
        <w:top w:val="none" w:sz="0" w:space="0" w:color="auto"/>
        <w:left w:val="none" w:sz="0" w:space="0" w:color="auto"/>
        <w:bottom w:val="none" w:sz="0" w:space="0" w:color="auto"/>
        <w:right w:val="none" w:sz="0" w:space="0" w:color="auto"/>
      </w:divBdr>
      <w:divsChild>
        <w:div w:id="636375394">
          <w:marLeft w:val="0"/>
          <w:marRight w:val="0"/>
          <w:marTop w:val="0"/>
          <w:marBottom w:val="300"/>
          <w:divBdr>
            <w:top w:val="none" w:sz="0" w:space="0" w:color="auto"/>
            <w:left w:val="none" w:sz="0" w:space="0" w:color="auto"/>
            <w:bottom w:val="single" w:sz="6" w:space="5" w:color="000000"/>
            <w:right w:val="none" w:sz="0" w:space="0" w:color="auto"/>
          </w:divBdr>
        </w:div>
        <w:div w:id="1777485959">
          <w:marLeft w:val="0"/>
          <w:marRight w:val="0"/>
          <w:marTop w:val="0"/>
          <w:marBottom w:val="300"/>
          <w:divBdr>
            <w:top w:val="none" w:sz="0" w:space="0" w:color="auto"/>
            <w:left w:val="none" w:sz="0" w:space="0" w:color="auto"/>
            <w:bottom w:val="none" w:sz="0" w:space="0" w:color="auto"/>
            <w:right w:val="none" w:sz="0" w:space="0" w:color="auto"/>
          </w:divBdr>
          <w:divsChild>
            <w:div w:id="905535235">
              <w:marLeft w:val="0"/>
              <w:marRight w:val="0"/>
              <w:marTop w:val="0"/>
              <w:marBottom w:val="0"/>
              <w:divBdr>
                <w:top w:val="none" w:sz="0" w:space="0" w:color="auto"/>
                <w:left w:val="none" w:sz="0" w:space="0" w:color="auto"/>
                <w:bottom w:val="none" w:sz="0" w:space="0" w:color="auto"/>
                <w:right w:val="none" w:sz="0" w:space="0" w:color="auto"/>
              </w:divBdr>
            </w:div>
            <w:div w:id="1218008650">
              <w:marLeft w:val="0"/>
              <w:marRight w:val="150"/>
              <w:marTop w:val="0"/>
              <w:marBottom w:val="150"/>
              <w:divBdr>
                <w:top w:val="none" w:sz="0" w:space="0" w:color="auto"/>
                <w:left w:val="none" w:sz="0" w:space="0" w:color="auto"/>
                <w:bottom w:val="none" w:sz="0" w:space="0" w:color="auto"/>
                <w:right w:val="none" w:sz="0" w:space="0" w:color="auto"/>
              </w:divBdr>
              <w:divsChild>
                <w:div w:id="1705864492">
                  <w:marLeft w:val="0"/>
                  <w:marRight w:val="0"/>
                  <w:marTop w:val="0"/>
                  <w:marBottom w:val="0"/>
                  <w:divBdr>
                    <w:top w:val="none" w:sz="0" w:space="0" w:color="auto"/>
                    <w:left w:val="none" w:sz="0" w:space="0" w:color="auto"/>
                    <w:bottom w:val="none" w:sz="0" w:space="0" w:color="auto"/>
                    <w:right w:val="none" w:sz="0" w:space="0" w:color="auto"/>
                  </w:divBdr>
                  <w:divsChild>
                    <w:div w:id="219100708">
                      <w:marLeft w:val="0"/>
                      <w:marRight w:val="75"/>
                      <w:marTop w:val="75"/>
                      <w:marBottom w:val="0"/>
                      <w:divBdr>
                        <w:top w:val="none" w:sz="0" w:space="0" w:color="auto"/>
                        <w:left w:val="none" w:sz="0" w:space="0" w:color="auto"/>
                        <w:bottom w:val="none" w:sz="0" w:space="0" w:color="auto"/>
                        <w:right w:val="none" w:sz="0" w:space="0" w:color="auto"/>
                      </w:divBdr>
                    </w:div>
                    <w:div w:id="405347966">
                      <w:marLeft w:val="0"/>
                      <w:marRight w:val="0"/>
                      <w:marTop w:val="75"/>
                      <w:marBottom w:val="0"/>
                      <w:divBdr>
                        <w:top w:val="none" w:sz="0" w:space="0" w:color="auto"/>
                        <w:left w:val="none" w:sz="0" w:space="0" w:color="auto"/>
                        <w:bottom w:val="none" w:sz="0" w:space="0" w:color="auto"/>
                        <w:right w:val="none" w:sz="0" w:space="0" w:color="auto"/>
                      </w:divBdr>
                    </w:div>
                  </w:divsChild>
                </w:div>
                <w:div w:id="1570340588">
                  <w:marLeft w:val="0"/>
                  <w:marRight w:val="0"/>
                  <w:marTop w:val="0"/>
                  <w:marBottom w:val="0"/>
                  <w:divBdr>
                    <w:top w:val="none" w:sz="0" w:space="0" w:color="auto"/>
                    <w:left w:val="none" w:sz="0" w:space="0" w:color="auto"/>
                    <w:bottom w:val="none" w:sz="0" w:space="0" w:color="auto"/>
                    <w:right w:val="none" w:sz="0" w:space="0" w:color="auto"/>
                  </w:divBdr>
                  <w:divsChild>
                    <w:div w:id="1217356018">
                      <w:marLeft w:val="0"/>
                      <w:marRight w:val="75"/>
                      <w:marTop w:val="75"/>
                      <w:marBottom w:val="0"/>
                      <w:divBdr>
                        <w:top w:val="none" w:sz="0" w:space="0" w:color="auto"/>
                        <w:left w:val="none" w:sz="0" w:space="0" w:color="auto"/>
                        <w:bottom w:val="none" w:sz="0" w:space="0" w:color="auto"/>
                        <w:right w:val="none" w:sz="0" w:space="0" w:color="auto"/>
                      </w:divBdr>
                    </w:div>
                    <w:div w:id="1034815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91646292">
      <w:bodyDiv w:val="1"/>
      <w:marLeft w:val="0"/>
      <w:marRight w:val="0"/>
      <w:marTop w:val="0"/>
      <w:marBottom w:val="0"/>
      <w:divBdr>
        <w:top w:val="none" w:sz="0" w:space="0" w:color="auto"/>
        <w:left w:val="none" w:sz="0" w:space="0" w:color="auto"/>
        <w:bottom w:val="none" w:sz="0" w:space="0" w:color="auto"/>
        <w:right w:val="none" w:sz="0" w:space="0" w:color="auto"/>
      </w:divBdr>
      <w:divsChild>
        <w:div w:id="594705167">
          <w:marLeft w:val="0"/>
          <w:marRight w:val="0"/>
          <w:marTop w:val="0"/>
          <w:marBottom w:val="0"/>
          <w:divBdr>
            <w:top w:val="none" w:sz="0" w:space="0" w:color="auto"/>
            <w:left w:val="none" w:sz="0" w:space="0" w:color="auto"/>
            <w:bottom w:val="none" w:sz="0" w:space="0" w:color="auto"/>
            <w:right w:val="none" w:sz="0" w:space="0" w:color="auto"/>
          </w:divBdr>
        </w:div>
        <w:div w:id="679895774">
          <w:blockQuote w:val="1"/>
          <w:marLeft w:val="0"/>
          <w:marRight w:val="0"/>
          <w:marTop w:val="0"/>
          <w:marBottom w:val="180"/>
          <w:divBdr>
            <w:top w:val="none" w:sz="0" w:space="0" w:color="auto"/>
            <w:left w:val="none" w:sz="0" w:space="0" w:color="auto"/>
            <w:bottom w:val="none" w:sz="0" w:space="0" w:color="auto"/>
            <w:right w:val="none" w:sz="0" w:space="0" w:color="auto"/>
          </w:divBdr>
        </w:div>
        <w:div w:id="2004969008">
          <w:blockQuote w:val="1"/>
          <w:marLeft w:val="0"/>
          <w:marRight w:val="0"/>
          <w:marTop w:val="0"/>
          <w:marBottom w:val="180"/>
          <w:divBdr>
            <w:top w:val="none" w:sz="0" w:space="0" w:color="auto"/>
            <w:left w:val="none" w:sz="0" w:space="0" w:color="auto"/>
            <w:bottom w:val="none" w:sz="0" w:space="0" w:color="auto"/>
            <w:right w:val="none" w:sz="0" w:space="0" w:color="auto"/>
          </w:divBdr>
        </w:div>
      </w:divsChild>
    </w:div>
    <w:div w:id="1937903612">
      <w:bodyDiv w:val="1"/>
      <w:marLeft w:val="0"/>
      <w:marRight w:val="0"/>
      <w:marTop w:val="0"/>
      <w:marBottom w:val="0"/>
      <w:divBdr>
        <w:top w:val="none" w:sz="0" w:space="0" w:color="auto"/>
        <w:left w:val="none" w:sz="0" w:space="0" w:color="auto"/>
        <w:bottom w:val="none" w:sz="0" w:space="0" w:color="auto"/>
        <w:right w:val="none" w:sz="0" w:space="0" w:color="auto"/>
      </w:divBdr>
    </w:div>
    <w:div w:id="2014720090">
      <w:bodyDiv w:val="1"/>
      <w:marLeft w:val="0"/>
      <w:marRight w:val="0"/>
      <w:marTop w:val="0"/>
      <w:marBottom w:val="0"/>
      <w:divBdr>
        <w:top w:val="none" w:sz="0" w:space="0" w:color="auto"/>
        <w:left w:val="none" w:sz="0" w:space="0" w:color="auto"/>
        <w:bottom w:val="none" w:sz="0" w:space="0" w:color="auto"/>
        <w:right w:val="none" w:sz="0" w:space="0" w:color="auto"/>
      </w:divBdr>
    </w:div>
    <w:div w:id="2085033186">
      <w:bodyDiv w:val="1"/>
      <w:marLeft w:val="0"/>
      <w:marRight w:val="0"/>
      <w:marTop w:val="0"/>
      <w:marBottom w:val="0"/>
      <w:divBdr>
        <w:top w:val="none" w:sz="0" w:space="0" w:color="auto"/>
        <w:left w:val="none" w:sz="0" w:space="0" w:color="auto"/>
        <w:bottom w:val="none" w:sz="0" w:space="0" w:color="auto"/>
        <w:right w:val="none" w:sz="0" w:space="0" w:color="auto"/>
      </w:divBdr>
    </w:div>
    <w:div w:id="2132624947">
      <w:bodyDiv w:val="1"/>
      <w:marLeft w:val="0"/>
      <w:marRight w:val="0"/>
      <w:marTop w:val="0"/>
      <w:marBottom w:val="0"/>
      <w:divBdr>
        <w:top w:val="none" w:sz="0" w:space="0" w:color="auto"/>
        <w:left w:val="none" w:sz="0" w:space="0" w:color="auto"/>
        <w:bottom w:val="none" w:sz="0" w:space="0" w:color="auto"/>
        <w:right w:val="none" w:sz="0" w:space="0" w:color="auto"/>
      </w:divBdr>
      <w:divsChild>
        <w:div w:id="771439860">
          <w:marLeft w:val="0"/>
          <w:marRight w:val="0"/>
          <w:marTop w:val="0"/>
          <w:marBottom w:val="0"/>
          <w:divBdr>
            <w:top w:val="none" w:sz="0" w:space="0" w:color="auto"/>
            <w:left w:val="none" w:sz="0" w:space="0" w:color="auto"/>
            <w:bottom w:val="none" w:sz="0" w:space="0" w:color="auto"/>
            <w:right w:val="none" w:sz="0" w:space="0" w:color="auto"/>
          </w:divBdr>
        </w:div>
        <w:div w:id="131407060">
          <w:marLeft w:val="0"/>
          <w:marRight w:val="0"/>
          <w:marTop w:val="0"/>
          <w:marBottom w:val="300"/>
          <w:divBdr>
            <w:top w:val="none" w:sz="0" w:space="0" w:color="auto"/>
            <w:left w:val="single" w:sz="12" w:space="15" w:color="C3D1E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hop.belpost.by/"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D1D3-E178-4EED-B831-E358B64D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Sollers</Company>
  <LinksUpToDate>false</LinksUpToDate>
  <CharactersWithSpaces>3171</CharactersWithSpaces>
  <SharedDoc>false</SharedDoc>
  <HLinks>
    <vt:vector size="6" baseType="variant">
      <vt:variant>
        <vt:i4>6684782</vt:i4>
      </vt:variant>
      <vt:variant>
        <vt:i4>0</vt:i4>
      </vt:variant>
      <vt:variant>
        <vt:i4>0</vt:i4>
      </vt:variant>
      <vt:variant>
        <vt:i4>5</vt:i4>
      </vt:variant>
      <vt:variant>
        <vt:lpwstr>mailto:press_service@russianpost.ru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Хука Людмила Александровна</dc:creator>
  <cp:lastModifiedBy>Лебедева Ольга Алексеевна</cp:lastModifiedBy>
  <cp:revision>4</cp:revision>
  <cp:lastPrinted>2017-12-22T06:31:00Z</cp:lastPrinted>
  <dcterms:created xsi:type="dcterms:W3CDTF">2023-03-07T11:07:00Z</dcterms:created>
  <dcterms:modified xsi:type="dcterms:W3CDTF">2023-03-14T01:28:00Z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