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25" w:rsidRPr="00D94418" w:rsidRDefault="00E66925" w:rsidP="00E66925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D94418">
        <w:rPr>
          <w:rFonts w:eastAsia="Calibri"/>
          <w:b/>
          <w:sz w:val="28"/>
          <w:szCs w:val="28"/>
        </w:rPr>
        <w:t>РОССИЙСКАЯ ФЕДЕРАЦИЯ</w:t>
      </w:r>
    </w:p>
    <w:p w:rsidR="00E66925" w:rsidRPr="00D94418" w:rsidRDefault="00E66925" w:rsidP="00E66925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D94418">
        <w:rPr>
          <w:rFonts w:eastAsia="Calibri"/>
          <w:b/>
          <w:sz w:val="28"/>
          <w:szCs w:val="28"/>
        </w:rPr>
        <w:t>ИРКУТСКАЯ ОБЛАСТЬ</w:t>
      </w:r>
    </w:p>
    <w:p w:rsidR="00E66925" w:rsidRPr="00D94418" w:rsidRDefault="00E66925" w:rsidP="00E66925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D94418">
        <w:rPr>
          <w:rFonts w:eastAsia="Calibri"/>
          <w:b/>
          <w:sz w:val="28"/>
          <w:szCs w:val="28"/>
        </w:rPr>
        <w:t>УСТЬ-КУТСКИЙ РАЙОН</w:t>
      </w:r>
    </w:p>
    <w:p w:rsidR="00E66925" w:rsidRPr="00D94418" w:rsidRDefault="00E66925" w:rsidP="00E66925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D94418">
        <w:rPr>
          <w:rFonts w:eastAsia="Calibri"/>
          <w:b/>
          <w:sz w:val="28"/>
          <w:szCs w:val="28"/>
        </w:rPr>
        <w:t xml:space="preserve">АДМИНИСТРАЦИЯ </w:t>
      </w:r>
    </w:p>
    <w:p w:rsidR="00E66925" w:rsidRPr="00D94418" w:rsidRDefault="00E66925" w:rsidP="00E66925">
      <w:pPr>
        <w:spacing w:line="276" w:lineRule="auto"/>
        <w:jc w:val="center"/>
        <w:rPr>
          <w:rFonts w:eastAsia="Calibri"/>
          <w:b/>
          <w:sz w:val="36"/>
          <w:szCs w:val="36"/>
        </w:rPr>
      </w:pPr>
      <w:r w:rsidRPr="00D94418">
        <w:rPr>
          <w:rFonts w:eastAsia="Calibri"/>
          <w:b/>
          <w:sz w:val="28"/>
          <w:szCs w:val="28"/>
        </w:rPr>
        <w:t>НИЙСКОГО МУНИЦИПАЛЬНОГО ОБРАЗОВАНИЯ</w:t>
      </w:r>
    </w:p>
    <w:p w:rsidR="00E66925" w:rsidRPr="00D94418" w:rsidRDefault="00E66925" w:rsidP="00E66925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D94418">
        <w:rPr>
          <w:rFonts w:eastAsia="Calibri"/>
          <w:b/>
          <w:sz w:val="24"/>
          <w:szCs w:val="24"/>
        </w:rPr>
        <w:t xml:space="preserve"> </w:t>
      </w:r>
    </w:p>
    <w:p w:rsidR="00E66925" w:rsidRPr="00D94418" w:rsidRDefault="00E66925" w:rsidP="00E66925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D94418">
        <w:rPr>
          <w:rFonts w:eastAsia="Calibri"/>
          <w:b/>
          <w:sz w:val="28"/>
          <w:szCs w:val="28"/>
        </w:rPr>
        <w:t>ПОСТАНОВЛЕНИЕ</w:t>
      </w:r>
    </w:p>
    <w:p w:rsidR="00E66925" w:rsidRPr="00D94418" w:rsidRDefault="00E66925" w:rsidP="00E66925">
      <w:pPr>
        <w:rPr>
          <w:rFonts w:eastAsia="Calibri"/>
          <w:sz w:val="24"/>
          <w:szCs w:val="24"/>
        </w:rPr>
      </w:pPr>
    </w:p>
    <w:p w:rsidR="00E66925" w:rsidRPr="00D94418" w:rsidRDefault="00E66925" w:rsidP="00E66925">
      <w:pPr>
        <w:rPr>
          <w:sz w:val="24"/>
          <w:szCs w:val="24"/>
        </w:rPr>
      </w:pPr>
      <w:r w:rsidRPr="00D94418">
        <w:rPr>
          <w:sz w:val="24"/>
          <w:szCs w:val="24"/>
        </w:rPr>
        <w:t>от «</w:t>
      </w:r>
      <w:r>
        <w:rPr>
          <w:sz w:val="24"/>
          <w:szCs w:val="24"/>
        </w:rPr>
        <w:t>29</w:t>
      </w:r>
      <w:r w:rsidRPr="00D94418">
        <w:rPr>
          <w:sz w:val="24"/>
          <w:szCs w:val="24"/>
        </w:rPr>
        <w:t xml:space="preserve">» </w:t>
      </w:r>
      <w:r>
        <w:rPr>
          <w:sz w:val="24"/>
          <w:szCs w:val="24"/>
        </w:rPr>
        <w:t>августа</w:t>
      </w:r>
      <w:r w:rsidRPr="00D94418">
        <w:rPr>
          <w:sz w:val="24"/>
          <w:szCs w:val="24"/>
        </w:rPr>
        <w:t xml:space="preserve"> 2016 г.</w:t>
      </w:r>
    </w:p>
    <w:p w:rsidR="00E66925" w:rsidRPr="00D94418" w:rsidRDefault="00E66925" w:rsidP="00E66925">
      <w:pPr>
        <w:rPr>
          <w:sz w:val="24"/>
          <w:szCs w:val="24"/>
        </w:rPr>
      </w:pPr>
      <w:r w:rsidRPr="00D94418">
        <w:rPr>
          <w:sz w:val="24"/>
          <w:szCs w:val="24"/>
        </w:rPr>
        <w:t xml:space="preserve">№ </w:t>
      </w:r>
      <w:r>
        <w:rPr>
          <w:sz w:val="24"/>
          <w:szCs w:val="24"/>
        </w:rPr>
        <w:t>76</w:t>
      </w:r>
      <w:r w:rsidRPr="00D94418">
        <w:rPr>
          <w:sz w:val="24"/>
          <w:szCs w:val="24"/>
        </w:rPr>
        <w:t>-П</w:t>
      </w:r>
    </w:p>
    <w:p w:rsidR="00E66925" w:rsidRPr="00E66925" w:rsidRDefault="00E66925" w:rsidP="00E669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6925" w:rsidRDefault="00E66925" w:rsidP="00E669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925" w:rsidRDefault="00E66925" w:rsidP="00E669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2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A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постановление</w:t>
      </w:r>
    </w:p>
    <w:p w:rsidR="00E66925" w:rsidRDefault="00E66925" w:rsidP="00E669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Нийского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E66925" w:rsidRDefault="00E66925" w:rsidP="00E669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от 17.06.2016г. №51-п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6925" w:rsidRDefault="00E66925" w:rsidP="00E669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установлении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тарифов на питьевую воду,</w:t>
      </w:r>
    </w:p>
    <w:p w:rsidR="00E66925" w:rsidRDefault="00E66925" w:rsidP="00E6692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водоотведение, для потребителей ООО УК «Ния»»</w:t>
      </w:r>
    </w:p>
    <w:p w:rsidR="00E66925" w:rsidRDefault="00E66925" w:rsidP="00E669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6925" w:rsidRDefault="00E66925" w:rsidP="00E669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6925" w:rsidRDefault="00E66925" w:rsidP="00E669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6925" w:rsidRDefault="00E66925" w:rsidP="00E669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07.12.2011г. №416</w:t>
      </w:r>
      <w:r w:rsidRPr="00A205CE">
        <w:rPr>
          <w:rFonts w:ascii="Times New Roman" w:hAnsi="Times New Roman" w:cs="Times New Roman"/>
          <w:sz w:val="24"/>
          <w:szCs w:val="24"/>
        </w:rPr>
        <w:t>-ФЗ «О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водоснабжении и водоотведении»,</w:t>
      </w:r>
      <w:r w:rsidRPr="00A20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13.05.2013г. №406 «О государственном регулировании тарифов в сфере  водоснабжения и водоотведения», Законом Иркутской области от 06.11.2012г. №114-ОЗ «О наделении органов местного самоуправления отдельными областными государственными полномочиями в сфере водоснабжения и водоотведения», Указом Губернатора Иркутской области от 30.11.2015г. №306-уг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предельных (максимальных) индексов изменения размера вносимой гражданами платы за коммунальные услуги в муниципальных  образованиях Иркутской области на 2016 год», </w:t>
      </w:r>
      <w:r w:rsidRPr="00A205C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 ст.ст.6,47</w:t>
      </w:r>
      <w:r w:rsidRPr="00A205CE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Ний</w:t>
      </w:r>
      <w:r w:rsidRPr="00A205CE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6925" w:rsidRPr="00B30727" w:rsidRDefault="00E66925" w:rsidP="00E6692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2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66925" w:rsidRDefault="00E66925" w:rsidP="00E669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постановление Администрации Нийского муниципального образования от 17.06.2016 г. №51-п «Об установлении тарифов на питьевую воду, водоотведение, для потребителей ООО УК «Ния»» следующие изменения:</w:t>
      </w:r>
    </w:p>
    <w:p w:rsidR="00E66925" w:rsidRDefault="00E66925" w:rsidP="00E669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пункте  1 тарифной таблицы приложения 1 по тексту цифры «10,63» заменить цифрами «11,04»;</w:t>
      </w:r>
    </w:p>
    <w:p w:rsidR="00E66925" w:rsidRDefault="00E66925" w:rsidP="00E669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пункте  2 тарифной таблицы приложения 1 по тексту цифры «20,57» заменить цифрами «21,37».</w:t>
      </w:r>
    </w:p>
    <w:p w:rsidR="00E66925" w:rsidRDefault="00E66925" w:rsidP="00E669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опубликованию.</w:t>
      </w:r>
    </w:p>
    <w:p w:rsidR="00E66925" w:rsidRDefault="00E66925" w:rsidP="00E669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исполнения настоящего постановления оставляю за собой.</w:t>
      </w:r>
    </w:p>
    <w:p w:rsidR="00E66925" w:rsidRDefault="00E66925" w:rsidP="00E669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6925" w:rsidRDefault="00E66925" w:rsidP="00E669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6925" w:rsidRDefault="00E66925" w:rsidP="00E669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6925" w:rsidRPr="00683D69" w:rsidRDefault="00E66925" w:rsidP="00E669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683D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Ний</w:t>
      </w:r>
      <w:r w:rsidRPr="00683D6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6F7547" w:rsidRDefault="00E66925" w:rsidP="00E66925">
      <w:r w:rsidRPr="00683D69">
        <w:rPr>
          <w:sz w:val="24"/>
          <w:szCs w:val="24"/>
        </w:rPr>
        <w:t>муниципального образования</w:t>
      </w:r>
      <w:r w:rsidRPr="00683D69">
        <w:rPr>
          <w:sz w:val="24"/>
          <w:szCs w:val="24"/>
        </w:rPr>
        <w:tab/>
      </w:r>
      <w:r w:rsidRPr="00683D69">
        <w:rPr>
          <w:sz w:val="24"/>
          <w:szCs w:val="24"/>
        </w:rPr>
        <w:tab/>
        <w:t xml:space="preserve">          </w:t>
      </w:r>
      <w:r w:rsidRPr="00683D69">
        <w:rPr>
          <w:sz w:val="24"/>
          <w:szCs w:val="24"/>
        </w:rPr>
        <w:tab/>
      </w:r>
      <w:r w:rsidRPr="00683D69">
        <w:rPr>
          <w:sz w:val="24"/>
          <w:szCs w:val="24"/>
        </w:rPr>
        <w:tab/>
        <w:t xml:space="preserve">           </w:t>
      </w:r>
      <w:r w:rsidRPr="00683D69">
        <w:rPr>
          <w:sz w:val="24"/>
          <w:szCs w:val="24"/>
        </w:rPr>
        <w:tab/>
      </w:r>
      <w:r w:rsidRPr="00683D6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  О.Е. Рубцов</w:t>
      </w:r>
    </w:p>
    <w:sectPr w:rsidR="006F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E0"/>
    <w:rsid w:val="006F7547"/>
    <w:rsid w:val="00E66925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9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9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2016-08-31T08:02:00Z</dcterms:created>
  <dcterms:modified xsi:type="dcterms:W3CDTF">2016-08-31T08:02:00Z</dcterms:modified>
</cp:coreProperties>
</file>